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66" w:rsidRPr="00F6586D" w:rsidRDefault="00B5597C" w:rsidP="003E626A">
      <w:pPr>
        <w:jc w:val="both"/>
        <w:rPr>
          <w:rFonts w:ascii="Book Antiqua" w:hAnsi="Book Antiqua"/>
          <w:sz w:val="24"/>
          <w:szCs w:val="24"/>
        </w:rPr>
      </w:pPr>
      <w:r w:rsidRPr="00F6586D">
        <w:rPr>
          <w:rFonts w:ascii="Book Antiqua" w:hAnsi="Book Antiqua"/>
          <w:sz w:val="24"/>
          <w:szCs w:val="24"/>
        </w:rPr>
        <w:t>RELATED PARTY TRANSACTION POLICY</w:t>
      </w:r>
    </w:p>
    <w:p w:rsidR="00B5597C" w:rsidRDefault="00B5597C" w:rsidP="003E626A">
      <w:pPr>
        <w:jc w:val="both"/>
        <w:rPr>
          <w:rFonts w:ascii="Book Antiqua" w:hAnsi="Book Antiqua"/>
          <w:sz w:val="24"/>
          <w:szCs w:val="24"/>
        </w:rPr>
      </w:pPr>
      <w:r w:rsidRPr="00F6586D">
        <w:rPr>
          <w:rFonts w:ascii="Book Antiqua" w:hAnsi="Book Antiqua"/>
          <w:sz w:val="24"/>
          <w:szCs w:val="24"/>
        </w:rPr>
        <w:t xml:space="preserve">GLOBALLOGIC GROUP COMPANIES </w:t>
      </w:r>
    </w:p>
    <w:p w:rsidR="00E11F78" w:rsidRDefault="00E11F78" w:rsidP="003E626A">
      <w:pPr>
        <w:jc w:val="both"/>
        <w:rPr>
          <w:rFonts w:ascii="Book Antiqua" w:hAnsi="Book Antiqua"/>
          <w:sz w:val="24"/>
          <w:szCs w:val="24"/>
        </w:rPr>
      </w:pPr>
    </w:p>
    <w:p w:rsidR="00E11F78" w:rsidRPr="00E11F78" w:rsidRDefault="00E11F78" w:rsidP="003E626A">
      <w:pPr>
        <w:jc w:val="both"/>
        <w:rPr>
          <w:rFonts w:ascii="Book Antiqua" w:hAnsi="Book Antiqua"/>
          <w:sz w:val="24"/>
          <w:szCs w:val="24"/>
        </w:rPr>
      </w:pPr>
      <w:r w:rsidRPr="00E11F78">
        <w:rPr>
          <w:rFonts w:ascii="Book Antiqua" w:hAnsi="Book Antiqua"/>
          <w:sz w:val="24"/>
          <w:szCs w:val="24"/>
        </w:rPr>
        <w:t>___________________________________________________________________________</w:t>
      </w:r>
    </w:p>
    <w:p w:rsidR="00E11F78" w:rsidRPr="00E11F78" w:rsidRDefault="00E11F78" w:rsidP="003E626A">
      <w:pPr>
        <w:jc w:val="both"/>
        <w:rPr>
          <w:rFonts w:ascii="Book Antiqua" w:hAnsi="Book Antiqua"/>
          <w:b/>
          <w:sz w:val="24"/>
          <w:szCs w:val="24"/>
          <w:u w:val="single"/>
        </w:rPr>
      </w:pPr>
      <w:r w:rsidRPr="00E11F78">
        <w:rPr>
          <w:rFonts w:ascii="Book Antiqua" w:hAnsi="Book Antiqua"/>
          <w:b/>
          <w:sz w:val="24"/>
          <w:szCs w:val="24"/>
          <w:u w:val="single"/>
        </w:rPr>
        <w:t>INTRODUCTION</w:t>
      </w:r>
    </w:p>
    <w:p w:rsidR="00E11F78" w:rsidRPr="00E11F78" w:rsidRDefault="00E11F78" w:rsidP="003E626A">
      <w:pPr>
        <w:jc w:val="both"/>
        <w:rPr>
          <w:rFonts w:ascii="Book Antiqua" w:hAnsi="Book Antiqua"/>
          <w:sz w:val="24"/>
          <w:szCs w:val="24"/>
        </w:rPr>
      </w:pPr>
      <w:r w:rsidRPr="00E11F78">
        <w:rPr>
          <w:rFonts w:ascii="Book Antiqua" w:hAnsi="Book Antiqua"/>
          <w:sz w:val="24"/>
          <w:szCs w:val="24"/>
        </w:rPr>
        <w:t>GlobalLogic India Limited (the ‘Company’) recognizes that certain relationships can present potential or actual conflicts of interest and may raise questions about whether transactions with such relationships are consistent with Company’s and its stakeholders’ best interests.</w:t>
      </w:r>
    </w:p>
    <w:p w:rsidR="00E11F78" w:rsidRPr="00E11F78" w:rsidRDefault="00E11F78" w:rsidP="003E626A">
      <w:pPr>
        <w:jc w:val="both"/>
        <w:rPr>
          <w:rFonts w:ascii="Book Antiqua" w:hAnsi="Book Antiqua"/>
          <w:sz w:val="24"/>
          <w:szCs w:val="24"/>
        </w:rPr>
      </w:pPr>
      <w:r w:rsidRPr="00E11F78">
        <w:rPr>
          <w:rFonts w:ascii="Book Antiqua" w:hAnsi="Book Antiqua"/>
          <w:sz w:val="24"/>
          <w:szCs w:val="24"/>
        </w:rPr>
        <w:t xml:space="preserve">The Company must specifically ensure that certain Related Party Transactions (as defined below) are managed and disclosed in accordance with the legal and accounting requirements to which the Company is subject. </w:t>
      </w:r>
    </w:p>
    <w:p w:rsidR="00E11F78" w:rsidRPr="00E11F78" w:rsidRDefault="00E11F78" w:rsidP="003E626A">
      <w:pPr>
        <w:jc w:val="both"/>
        <w:rPr>
          <w:rFonts w:ascii="Book Antiqua" w:hAnsi="Book Antiqua"/>
          <w:sz w:val="24"/>
          <w:szCs w:val="24"/>
        </w:rPr>
      </w:pPr>
      <w:r w:rsidRPr="00E11F78">
        <w:rPr>
          <w:rFonts w:ascii="Book Antiqua" w:hAnsi="Book Antiqua"/>
          <w:sz w:val="24"/>
          <w:szCs w:val="24"/>
        </w:rPr>
        <w:t>Therefore, this Policy regarding the review and approval of Related Party Transactions is hereby adopted by the Company’s Board of Directors in order to set forth the procedures under which certain transactions must be reviewed and approved or ratified.</w:t>
      </w:r>
    </w:p>
    <w:p w:rsidR="00E11F78" w:rsidRPr="00F6586D" w:rsidRDefault="00E11F78" w:rsidP="003E626A">
      <w:pPr>
        <w:jc w:val="both"/>
        <w:rPr>
          <w:rFonts w:ascii="Book Antiqua" w:hAnsi="Book Antiqua"/>
          <w:sz w:val="24"/>
          <w:szCs w:val="24"/>
        </w:rPr>
      </w:pPr>
      <w:r w:rsidRPr="00E11F78">
        <w:rPr>
          <w:rFonts w:ascii="Book Antiqua" w:hAnsi="Book Antiqua"/>
          <w:sz w:val="24"/>
          <w:szCs w:val="24"/>
        </w:rPr>
        <w:t xml:space="preserve">As a part </w:t>
      </w:r>
      <w:r w:rsidR="003E626A" w:rsidRPr="00E11F78">
        <w:rPr>
          <w:rFonts w:ascii="Book Antiqua" w:hAnsi="Book Antiqua"/>
          <w:sz w:val="24"/>
          <w:szCs w:val="24"/>
        </w:rPr>
        <w:t>of its</w:t>
      </w:r>
      <w:r w:rsidRPr="00E11F78">
        <w:rPr>
          <w:rFonts w:ascii="Book Antiqua" w:hAnsi="Book Antiqua"/>
          <w:sz w:val="24"/>
          <w:szCs w:val="24"/>
        </w:rPr>
        <w:t xml:space="preserve"> good </w:t>
      </w:r>
      <w:r w:rsidR="003E626A" w:rsidRPr="00E11F78">
        <w:rPr>
          <w:rFonts w:ascii="Book Antiqua" w:hAnsi="Book Antiqua"/>
          <w:sz w:val="24"/>
          <w:szCs w:val="24"/>
        </w:rPr>
        <w:t>corporate governance</w:t>
      </w:r>
      <w:r w:rsidRPr="00E11F78">
        <w:rPr>
          <w:rFonts w:ascii="Book Antiqua" w:hAnsi="Book Antiqua"/>
          <w:sz w:val="24"/>
          <w:szCs w:val="24"/>
        </w:rPr>
        <w:t xml:space="preserve"> practices, </w:t>
      </w:r>
      <w:r w:rsidR="003E626A" w:rsidRPr="00E11F78">
        <w:rPr>
          <w:rFonts w:ascii="Book Antiqua" w:hAnsi="Book Antiqua"/>
          <w:sz w:val="24"/>
          <w:szCs w:val="24"/>
        </w:rPr>
        <w:t>the Board</w:t>
      </w:r>
      <w:r w:rsidRPr="00E11F78">
        <w:rPr>
          <w:rFonts w:ascii="Book Antiqua" w:hAnsi="Book Antiqua"/>
          <w:sz w:val="24"/>
          <w:szCs w:val="24"/>
        </w:rPr>
        <w:t xml:space="preserve"> of Directors (the” Board”) of the Company has adopted the </w:t>
      </w:r>
      <w:r w:rsidR="003E626A" w:rsidRPr="00E11F78">
        <w:rPr>
          <w:rFonts w:ascii="Book Antiqua" w:hAnsi="Book Antiqua"/>
          <w:sz w:val="24"/>
          <w:szCs w:val="24"/>
        </w:rPr>
        <w:t>following policy</w:t>
      </w:r>
      <w:r w:rsidRPr="00E11F78">
        <w:rPr>
          <w:rFonts w:ascii="Book Antiqua" w:hAnsi="Book Antiqua"/>
          <w:sz w:val="24"/>
          <w:szCs w:val="24"/>
        </w:rPr>
        <w:t xml:space="preserve"> </w:t>
      </w:r>
      <w:r w:rsidR="003E626A" w:rsidRPr="00E11F78">
        <w:rPr>
          <w:rFonts w:ascii="Book Antiqua" w:hAnsi="Book Antiqua"/>
          <w:sz w:val="24"/>
          <w:szCs w:val="24"/>
        </w:rPr>
        <w:t>and procedure</w:t>
      </w:r>
      <w:r w:rsidRPr="00E11F78">
        <w:rPr>
          <w:rFonts w:ascii="Book Antiqua" w:hAnsi="Book Antiqua"/>
          <w:sz w:val="24"/>
          <w:szCs w:val="24"/>
        </w:rPr>
        <w:t xml:space="preserve"> </w:t>
      </w:r>
      <w:r w:rsidR="003E626A" w:rsidRPr="00E11F78">
        <w:rPr>
          <w:rFonts w:ascii="Book Antiqua" w:hAnsi="Book Antiqua"/>
          <w:sz w:val="24"/>
          <w:szCs w:val="24"/>
        </w:rPr>
        <w:t>with regard</w:t>
      </w:r>
      <w:r w:rsidRPr="00E11F78">
        <w:rPr>
          <w:rFonts w:ascii="Book Antiqua" w:hAnsi="Book Antiqua"/>
          <w:sz w:val="24"/>
          <w:szCs w:val="24"/>
        </w:rPr>
        <w:t xml:space="preserve"> to Related Party Transactions</w:t>
      </w:r>
    </w:p>
    <w:p w:rsidR="00C51D65" w:rsidRPr="00F6586D" w:rsidRDefault="00C51D65" w:rsidP="003E626A">
      <w:pPr>
        <w:pStyle w:val="ListParagraph"/>
        <w:numPr>
          <w:ilvl w:val="0"/>
          <w:numId w:val="1"/>
        </w:numPr>
        <w:jc w:val="both"/>
        <w:rPr>
          <w:rFonts w:ascii="Book Antiqua" w:hAnsi="Book Antiqua"/>
          <w:b/>
          <w:sz w:val="24"/>
          <w:szCs w:val="24"/>
          <w:u w:val="single"/>
        </w:rPr>
      </w:pPr>
      <w:r w:rsidRPr="00F6586D">
        <w:rPr>
          <w:rFonts w:ascii="Book Antiqua" w:hAnsi="Book Antiqua"/>
          <w:b/>
          <w:sz w:val="24"/>
          <w:szCs w:val="24"/>
          <w:u w:val="single"/>
        </w:rPr>
        <w:t>Objective</w:t>
      </w:r>
    </w:p>
    <w:p w:rsidR="00C51D65" w:rsidRPr="00F6586D" w:rsidRDefault="00C51D65" w:rsidP="003E626A">
      <w:pPr>
        <w:spacing w:line="240" w:lineRule="auto"/>
        <w:contextualSpacing/>
        <w:jc w:val="both"/>
        <w:rPr>
          <w:rFonts w:ascii="Book Antiqua" w:hAnsi="Book Antiqua"/>
          <w:sz w:val="24"/>
          <w:szCs w:val="24"/>
        </w:rPr>
      </w:pPr>
      <w:r w:rsidRPr="00F6586D">
        <w:rPr>
          <w:rFonts w:ascii="Book Antiqua" w:hAnsi="Book Antiqua"/>
          <w:sz w:val="24"/>
          <w:szCs w:val="24"/>
        </w:rPr>
        <w:tab/>
        <w:t xml:space="preserve">To ensure that all transactions with the related parties are properly identified, </w:t>
      </w:r>
      <w:r w:rsidR="00F6586D">
        <w:rPr>
          <w:rFonts w:ascii="Book Antiqua" w:hAnsi="Book Antiqua"/>
          <w:sz w:val="24"/>
          <w:szCs w:val="24"/>
        </w:rPr>
        <w:tab/>
      </w:r>
      <w:r w:rsidRPr="00F6586D">
        <w:rPr>
          <w:rFonts w:ascii="Book Antiqua" w:hAnsi="Book Antiqua"/>
          <w:sz w:val="24"/>
          <w:szCs w:val="24"/>
        </w:rPr>
        <w:t xml:space="preserve">reviewed and approved pursuant to the applicable law. This policy applies to </w:t>
      </w:r>
      <w:r w:rsidR="00F6586D">
        <w:rPr>
          <w:rFonts w:ascii="Book Antiqua" w:hAnsi="Book Antiqua"/>
          <w:sz w:val="24"/>
          <w:szCs w:val="24"/>
        </w:rPr>
        <w:tab/>
      </w:r>
      <w:r w:rsidRPr="00F6586D">
        <w:rPr>
          <w:rFonts w:ascii="Book Antiqua" w:hAnsi="Book Antiqua"/>
          <w:sz w:val="24"/>
          <w:szCs w:val="24"/>
        </w:rPr>
        <w:t xml:space="preserve">any transaction where the </w:t>
      </w:r>
      <w:r w:rsidRPr="00F6586D">
        <w:rPr>
          <w:rFonts w:ascii="Book Antiqua" w:hAnsi="Book Antiqua"/>
          <w:sz w:val="24"/>
          <w:szCs w:val="24"/>
        </w:rPr>
        <w:tab/>
        <w:t xml:space="preserve">Company is a participant, and the Related Party has </w:t>
      </w:r>
      <w:r w:rsidR="00F6586D">
        <w:rPr>
          <w:rFonts w:ascii="Book Antiqua" w:hAnsi="Book Antiqua"/>
          <w:sz w:val="24"/>
          <w:szCs w:val="24"/>
        </w:rPr>
        <w:tab/>
      </w:r>
      <w:r w:rsidRPr="00F6586D">
        <w:rPr>
          <w:rFonts w:ascii="Book Antiqua" w:hAnsi="Book Antiqua"/>
          <w:sz w:val="24"/>
          <w:szCs w:val="24"/>
        </w:rPr>
        <w:t xml:space="preserve">or will have a direct or indirect material </w:t>
      </w:r>
      <w:r w:rsidRPr="00F6586D">
        <w:rPr>
          <w:rFonts w:ascii="Book Antiqua" w:hAnsi="Book Antiqua"/>
          <w:sz w:val="24"/>
          <w:szCs w:val="24"/>
        </w:rPr>
        <w:tab/>
        <w:t xml:space="preserve">interest in the transaction. This Policy </w:t>
      </w:r>
      <w:r w:rsidR="00F6586D">
        <w:rPr>
          <w:rFonts w:ascii="Book Antiqua" w:hAnsi="Book Antiqua"/>
          <w:sz w:val="24"/>
          <w:szCs w:val="24"/>
        </w:rPr>
        <w:tab/>
      </w:r>
      <w:r w:rsidRPr="00F6586D">
        <w:rPr>
          <w:rFonts w:ascii="Book Antiqua" w:hAnsi="Book Antiqua"/>
          <w:sz w:val="24"/>
          <w:szCs w:val="24"/>
        </w:rPr>
        <w:t xml:space="preserve">may be amended at any time and is subject to further </w:t>
      </w:r>
      <w:r w:rsidRPr="00F6586D">
        <w:rPr>
          <w:rFonts w:ascii="Book Antiqua" w:hAnsi="Book Antiqua"/>
          <w:sz w:val="24"/>
          <w:szCs w:val="24"/>
        </w:rPr>
        <w:tab/>
        <w:t xml:space="preserve">guidance from the Audit </w:t>
      </w:r>
      <w:r w:rsidR="00F6586D">
        <w:rPr>
          <w:rFonts w:ascii="Book Antiqua" w:hAnsi="Book Antiqua"/>
          <w:sz w:val="24"/>
          <w:szCs w:val="24"/>
        </w:rPr>
        <w:tab/>
      </w:r>
      <w:r w:rsidRPr="00F6586D">
        <w:rPr>
          <w:rFonts w:ascii="Book Antiqua" w:hAnsi="Book Antiqua"/>
          <w:sz w:val="24"/>
          <w:szCs w:val="24"/>
        </w:rPr>
        <w:t>Committee/Board of Directors.</w:t>
      </w:r>
    </w:p>
    <w:p w:rsidR="00C51D65" w:rsidRPr="00F6586D" w:rsidRDefault="00C51D65" w:rsidP="003E626A">
      <w:pPr>
        <w:spacing w:line="240" w:lineRule="auto"/>
        <w:contextualSpacing/>
        <w:jc w:val="both"/>
        <w:rPr>
          <w:rFonts w:ascii="Book Antiqua" w:hAnsi="Book Antiqua"/>
          <w:sz w:val="24"/>
          <w:szCs w:val="24"/>
        </w:rPr>
      </w:pPr>
    </w:p>
    <w:p w:rsidR="00C51D65" w:rsidRPr="00F6586D" w:rsidRDefault="00C51D65" w:rsidP="003E626A">
      <w:pPr>
        <w:pStyle w:val="ListParagraph"/>
        <w:numPr>
          <w:ilvl w:val="0"/>
          <w:numId w:val="1"/>
        </w:numPr>
        <w:spacing w:line="240" w:lineRule="auto"/>
        <w:jc w:val="both"/>
        <w:rPr>
          <w:rFonts w:ascii="Book Antiqua" w:hAnsi="Book Antiqua"/>
          <w:b/>
          <w:sz w:val="24"/>
          <w:szCs w:val="24"/>
          <w:u w:val="single"/>
        </w:rPr>
      </w:pPr>
      <w:r w:rsidRPr="00F6586D">
        <w:rPr>
          <w:rFonts w:ascii="Book Antiqua" w:hAnsi="Book Antiqua"/>
          <w:b/>
          <w:sz w:val="24"/>
          <w:szCs w:val="24"/>
          <w:u w:val="single"/>
        </w:rPr>
        <w:t>Guiding Act/Regulations/Rules</w:t>
      </w:r>
    </w:p>
    <w:p w:rsidR="00F6586D" w:rsidRPr="00F6586D" w:rsidRDefault="00F6586D" w:rsidP="003E626A">
      <w:pPr>
        <w:pStyle w:val="ListParagraph"/>
        <w:spacing w:line="240" w:lineRule="auto"/>
        <w:jc w:val="both"/>
        <w:rPr>
          <w:rFonts w:ascii="Book Antiqua" w:hAnsi="Book Antiqua"/>
          <w:sz w:val="24"/>
          <w:szCs w:val="24"/>
        </w:rPr>
      </w:pPr>
    </w:p>
    <w:p w:rsidR="00C51D65" w:rsidRPr="00F6586D" w:rsidRDefault="00ED34CC"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00C51D65" w:rsidRPr="00F6586D">
        <w:rPr>
          <w:rFonts w:ascii="Book Antiqua" w:hAnsi="Book Antiqua"/>
          <w:sz w:val="24"/>
          <w:szCs w:val="24"/>
        </w:rPr>
        <w:t>a) The Companies Act, 2013 and rules made there under</w:t>
      </w:r>
    </w:p>
    <w:p w:rsidR="00C51D65" w:rsidRPr="00F6586D" w:rsidRDefault="00ED34CC" w:rsidP="003E626A">
      <w:pPr>
        <w:spacing w:line="240" w:lineRule="auto"/>
        <w:contextualSpacing/>
        <w:jc w:val="both"/>
        <w:rPr>
          <w:rFonts w:ascii="Book Antiqua" w:hAnsi="Book Antiqua"/>
          <w:sz w:val="24"/>
          <w:szCs w:val="24"/>
        </w:rPr>
      </w:pPr>
      <w:r w:rsidRPr="00F6586D">
        <w:rPr>
          <w:rFonts w:ascii="Book Antiqua" w:hAnsi="Book Antiqua"/>
          <w:sz w:val="24"/>
          <w:szCs w:val="24"/>
        </w:rPr>
        <w:tab/>
        <w:t>b</w:t>
      </w:r>
      <w:r w:rsidR="00C51D65" w:rsidRPr="00F6586D">
        <w:rPr>
          <w:rFonts w:ascii="Book Antiqua" w:hAnsi="Book Antiqua"/>
          <w:sz w:val="24"/>
          <w:szCs w:val="24"/>
        </w:rPr>
        <w:t>) Accounting Standard - 18</w:t>
      </w:r>
    </w:p>
    <w:p w:rsidR="00C51D65" w:rsidRPr="00F6586D" w:rsidRDefault="00ED34CC"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00C51D65" w:rsidRPr="00F6586D">
        <w:rPr>
          <w:rFonts w:ascii="Book Antiqua" w:hAnsi="Book Antiqua"/>
          <w:sz w:val="24"/>
          <w:szCs w:val="24"/>
        </w:rPr>
        <w:t xml:space="preserve">As per the applicability, </w:t>
      </w:r>
      <w:r w:rsidRPr="00F6586D">
        <w:rPr>
          <w:rFonts w:ascii="Book Antiqua" w:hAnsi="Book Antiqua"/>
          <w:sz w:val="24"/>
          <w:szCs w:val="24"/>
        </w:rPr>
        <w:t xml:space="preserve">the </w:t>
      </w:r>
      <w:r w:rsidR="00C51D65" w:rsidRPr="00F6586D">
        <w:rPr>
          <w:rFonts w:ascii="Book Antiqua" w:hAnsi="Book Antiqua"/>
          <w:sz w:val="24"/>
          <w:szCs w:val="24"/>
        </w:rPr>
        <w:t>compan</w:t>
      </w:r>
      <w:r w:rsidRPr="00F6586D">
        <w:rPr>
          <w:rFonts w:ascii="Book Antiqua" w:hAnsi="Book Antiqua"/>
          <w:sz w:val="24"/>
          <w:szCs w:val="24"/>
        </w:rPr>
        <w:t xml:space="preserve">y </w:t>
      </w:r>
      <w:r w:rsidR="00C51D65" w:rsidRPr="00F6586D">
        <w:rPr>
          <w:rFonts w:ascii="Book Antiqua" w:hAnsi="Book Antiqua"/>
          <w:sz w:val="24"/>
          <w:szCs w:val="24"/>
        </w:rPr>
        <w:t>will be required to comply with (a) and (</w:t>
      </w:r>
      <w:r w:rsidRPr="00F6586D">
        <w:rPr>
          <w:rFonts w:ascii="Book Antiqua" w:hAnsi="Book Antiqua"/>
          <w:sz w:val="24"/>
          <w:szCs w:val="24"/>
        </w:rPr>
        <w:t>b</w:t>
      </w:r>
      <w:r w:rsidR="00C51D65" w:rsidRPr="00F6586D">
        <w:rPr>
          <w:rFonts w:ascii="Book Antiqua" w:hAnsi="Book Antiqua"/>
          <w:sz w:val="24"/>
          <w:szCs w:val="24"/>
        </w:rPr>
        <w:t>).</w:t>
      </w:r>
    </w:p>
    <w:p w:rsidR="00ED34CC" w:rsidRPr="00F6586D" w:rsidRDefault="00ED34CC" w:rsidP="003E626A">
      <w:pPr>
        <w:spacing w:line="240" w:lineRule="auto"/>
        <w:contextualSpacing/>
        <w:jc w:val="both"/>
        <w:rPr>
          <w:rFonts w:ascii="Book Antiqua" w:hAnsi="Book Antiqua"/>
          <w:sz w:val="24"/>
          <w:szCs w:val="24"/>
        </w:rPr>
      </w:pPr>
    </w:p>
    <w:p w:rsidR="00C51D65" w:rsidRPr="00F6586D" w:rsidRDefault="00C51D65" w:rsidP="003E626A">
      <w:pPr>
        <w:pStyle w:val="ListParagraph"/>
        <w:spacing w:line="240" w:lineRule="auto"/>
        <w:jc w:val="both"/>
        <w:rPr>
          <w:rFonts w:ascii="Book Antiqua" w:hAnsi="Book Antiqua"/>
          <w:b/>
          <w:sz w:val="24"/>
          <w:szCs w:val="24"/>
          <w:u w:val="single"/>
        </w:rPr>
      </w:pPr>
      <w:r w:rsidRPr="00F6586D">
        <w:rPr>
          <w:rFonts w:ascii="Book Antiqua" w:hAnsi="Book Antiqua"/>
          <w:b/>
          <w:sz w:val="24"/>
          <w:szCs w:val="24"/>
          <w:u w:val="single"/>
        </w:rPr>
        <w:t>Definitions:</w:t>
      </w:r>
    </w:p>
    <w:p w:rsidR="00E82AC2" w:rsidRPr="00F6586D" w:rsidRDefault="00E82AC2" w:rsidP="003E626A">
      <w:pPr>
        <w:pStyle w:val="ListParagraph"/>
        <w:spacing w:line="240" w:lineRule="auto"/>
        <w:jc w:val="both"/>
        <w:rPr>
          <w:rFonts w:ascii="Book Antiqua" w:hAnsi="Book Antiqua"/>
          <w:b/>
          <w:sz w:val="24"/>
          <w:szCs w:val="24"/>
          <w:u w:val="single"/>
        </w:rPr>
      </w:pPr>
    </w:p>
    <w:p w:rsidR="00996FC0" w:rsidRDefault="00C51D65" w:rsidP="003E626A">
      <w:pPr>
        <w:pStyle w:val="ListParagraph"/>
        <w:numPr>
          <w:ilvl w:val="0"/>
          <w:numId w:val="3"/>
        </w:numPr>
        <w:spacing w:line="240" w:lineRule="auto"/>
        <w:jc w:val="both"/>
        <w:rPr>
          <w:rFonts w:ascii="Book Antiqua" w:hAnsi="Book Antiqua"/>
          <w:sz w:val="24"/>
          <w:szCs w:val="24"/>
        </w:rPr>
      </w:pPr>
      <w:r w:rsidRPr="00F6586D">
        <w:rPr>
          <w:rFonts w:ascii="Book Antiqua" w:hAnsi="Book Antiqua"/>
          <w:sz w:val="24"/>
          <w:szCs w:val="24"/>
        </w:rPr>
        <w:t>“</w:t>
      </w:r>
      <w:r w:rsidRPr="00F6586D">
        <w:rPr>
          <w:rFonts w:ascii="Book Antiqua" w:hAnsi="Book Antiqua"/>
          <w:b/>
          <w:sz w:val="24"/>
          <w:szCs w:val="24"/>
        </w:rPr>
        <w:t>Audit Committee</w:t>
      </w:r>
      <w:r w:rsidRPr="00F6586D">
        <w:rPr>
          <w:rFonts w:ascii="Book Antiqua" w:hAnsi="Book Antiqua"/>
          <w:sz w:val="24"/>
          <w:szCs w:val="24"/>
        </w:rPr>
        <w:t>” or “</w:t>
      </w:r>
      <w:r w:rsidRPr="00F6586D">
        <w:rPr>
          <w:rFonts w:ascii="Book Antiqua" w:hAnsi="Book Antiqua"/>
          <w:b/>
          <w:sz w:val="24"/>
          <w:szCs w:val="24"/>
        </w:rPr>
        <w:t>Committee</w:t>
      </w:r>
      <w:r w:rsidRPr="00F6586D">
        <w:rPr>
          <w:rFonts w:ascii="Book Antiqua" w:hAnsi="Book Antiqua"/>
          <w:sz w:val="24"/>
          <w:szCs w:val="24"/>
        </w:rPr>
        <w:t xml:space="preserve">” means Committee of the Board of Directors of </w:t>
      </w:r>
      <w:r w:rsidR="00996FC0" w:rsidRPr="00F6586D">
        <w:rPr>
          <w:rFonts w:ascii="Book Antiqua" w:hAnsi="Book Antiqua"/>
          <w:sz w:val="24"/>
          <w:szCs w:val="24"/>
        </w:rPr>
        <w:t>the</w:t>
      </w:r>
      <w:r w:rsidR="001B1897" w:rsidRPr="00F6586D">
        <w:rPr>
          <w:rFonts w:ascii="Book Antiqua" w:hAnsi="Book Antiqua"/>
          <w:sz w:val="24"/>
          <w:szCs w:val="24"/>
        </w:rPr>
        <w:t xml:space="preserve"> </w:t>
      </w:r>
      <w:r w:rsidR="00996FC0" w:rsidRPr="00F6586D">
        <w:rPr>
          <w:rFonts w:ascii="Book Antiqua" w:hAnsi="Book Antiqua"/>
          <w:sz w:val="24"/>
          <w:szCs w:val="24"/>
        </w:rPr>
        <w:t>Company constitu</w:t>
      </w:r>
      <w:r w:rsidR="001B1897" w:rsidRPr="00F6586D">
        <w:rPr>
          <w:rFonts w:ascii="Book Antiqua" w:hAnsi="Book Antiqua"/>
          <w:sz w:val="24"/>
          <w:szCs w:val="24"/>
        </w:rPr>
        <w:t>ted under the provisions of the</w:t>
      </w:r>
      <w:r w:rsidR="00996FC0" w:rsidRPr="00F6586D">
        <w:rPr>
          <w:rFonts w:ascii="Book Antiqua" w:hAnsi="Book Antiqua"/>
          <w:sz w:val="24"/>
          <w:szCs w:val="24"/>
        </w:rPr>
        <w:t xml:space="preserve"> Companies</w:t>
      </w:r>
      <w:r w:rsidR="001B1897" w:rsidRPr="00F6586D">
        <w:rPr>
          <w:rFonts w:ascii="Book Antiqua" w:hAnsi="Book Antiqua"/>
          <w:sz w:val="24"/>
          <w:szCs w:val="24"/>
        </w:rPr>
        <w:t xml:space="preserve"> </w:t>
      </w:r>
      <w:r w:rsidR="00996FC0" w:rsidRPr="00F6586D">
        <w:rPr>
          <w:rFonts w:ascii="Book Antiqua" w:hAnsi="Book Antiqua"/>
          <w:sz w:val="24"/>
          <w:szCs w:val="24"/>
        </w:rPr>
        <w:t>Act, 2013.</w:t>
      </w:r>
    </w:p>
    <w:p w:rsidR="00F6586D" w:rsidRPr="00F6586D" w:rsidRDefault="00F6586D" w:rsidP="003E626A">
      <w:pPr>
        <w:pStyle w:val="ListParagraph"/>
        <w:spacing w:line="240" w:lineRule="auto"/>
        <w:ind w:left="1440"/>
        <w:jc w:val="both"/>
        <w:rPr>
          <w:rFonts w:ascii="Book Antiqua" w:hAnsi="Book Antiqua"/>
          <w:sz w:val="24"/>
          <w:szCs w:val="24"/>
        </w:rPr>
      </w:pPr>
    </w:p>
    <w:p w:rsidR="00076678" w:rsidRDefault="00996FC0" w:rsidP="003E626A">
      <w:pPr>
        <w:pStyle w:val="ListParagraph"/>
        <w:numPr>
          <w:ilvl w:val="0"/>
          <w:numId w:val="3"/>
        </w:numPr>
        <w:spacing w:line="240" w:lineRule="auto"/>
        <w:jc w:val="both"/>
        <w:rPr>
          <w:rFonts w:ascii="Book Antiqua" w:hAnsi="Book Antiqua"/>
          <w:sz w:val="24"/>
          <w:szCs w:val="24"/>
        </w:rPr>
      </w:pPr>
      <w:r w:rsidRPr="00F6586D">
        <w:rPr>
          <w:rFonts w:ascii="Book Antiqua" w:hAnsi="Book Antiqua"/>
          <w:sz w:val="24"/>
          <w:szCs w:val="24"/>
        </w:rPr>
        <w:t>“</w:t>
      </w:r>
      <w:r w:rsidRPr="00F6586D">
        <w:rPr>
          <w:rFonts w:ascii="Book Antiqua" w:hAnsi="Book Antiqua"/>
          <w:b/>
          <w:sz w:val="24"/>
          <w:szCs w:val="24"/>
        </w:rPr>
        <w:t>Board</w:t>
      </w:r>
      <w:r w:rsidRPr="00F6586D">
        <w:rPr>
          <w:rFonts w:ascii="Book Antiqua" w:hAnsi="Book Antiqua"/>
          <w:sz w:val="24"/>
          <w:szCs w:val="24"/>
        </w:rPr>
        <w:t>” means the Board of Directors of the Company.</w:t>
      </w:r>
    </w:p>
    <w:p w:rsidR="00F6586D" w:rsidRPr="00F6586D" w:rsidRDefault="00F6586D" w:rsidP="003E626A">
      <w:pPr>
        <w:pStyle w:val="ListParagraph"/>
        <w:spacing w:line="240" w:lineRule="auto"/>
        <w:ind w:left="1440"/>
        <w:jc w:val="both"/>
        <w:rPr>
          <w:rFonts w:ascii="Book Antiqua" w:hAnsi="Book Antiqua"/>
          <w:sz w:val="24"/>
          <w:szCs w:val="24"/>
        </w:rPr>
      </w:pPr>
    </w:p>
    <w:p w:rsidR="00076678" w:rsidRDefault="00076678" w:rsidP="003E626A">
      <w:pPr>
        <w:pStyle w:val="ListParagraph"/>
        <w:numPr>
          <w:ilvl w:val="0"/>
          <w:numId w:val="3"/>
        </w:numPr>
        <w:spacing w:line="240" w:lineRule="auto"/>
        <w:jc w:val="both"/>
        <w:rPr>
          <w:rFonts w:ascii="Book Antiqua" w:hAnsi="Book Antiqua"/>
          <w:sz w:val="24"/>
          <w:szCs w:val="24"/>
        </w:rPr>
      </w:pPr>
      <w:r w:rsidRPr="00F6586D">
        <w:rPr>
          <w:rFonts w:ascii="Book Antiqua" w:hAnsi="Book Antiqua"/>
          <w:sz w:val="24"/>
          <w:szCs w:val="24"/>
        </w:rPr>
        <w:t xml:space="preserve"> </w:t>
      </w:r>
      <w:r w:rsidR="00996FC0" w:rsidRPr="00F6586D">
        <w:rPr>
          <w:rFonts w:ascii="Book Antiqua" w:hAnsi="Book Antiqua"/>
          <w:sz w:val="24"/>
          <w:szCs w:val="24"/>
        </w:rPr>
        <w:t>“</w:t>
      </w:r>
      <w:r w:rsidR="00996FC0" w:rsidRPr="00F6586D">
        <w:rPr>
          <w:rFonts w:ascii="Book Antiqua" w:hAnsi="Book Antiqua"/>
          <w:b/>
          <w:sz w:val="24"/>
          <w:szCs w:val="24"/>
        </w:rPr>
        <w:t>Key Managerial Personnel</w:t>
      </w:r>
      <w:r w:rsidR="00996FC0" w:rsidRPr="00F6586D">
        <w:rPr>
          <w:rFonts w:ascii="Book Antiqua" w:hAnsi="Book Antiqua"/>
          <w:sz w:val="24"/>
          <w:szCs w:val="24"/>
        </w:rPr>
        <w:t>” means key managerial personnel as defined under the</w:t>
      </w:r>
      <w:r w:rsidRPr="00F6586D">
        <w:rPr>
          <w:rFonts w:ascii="Book Antiqua" w:hAnsi="Book Antiqua"/>
          <w:sz w:val="24"/>
          <w:szCs w:val="24"/>
        </w:rPr>
        <w:t xml:space="preserve"> </w:t>
      </w:r>
      <w:r w:rsidR="00996FC0" w:rsidRPr="00F6586D">
        <w:rPr>
          <w:rFonts w:ascii="Book Antiqua" w:hAnsi="Book Antiqua"/>
          <w:sz w:val="24"/>
          <w:szCs w:val="24"/>
        </w:rPr>
        <w:t>Companies Act, 2013</w:t>
      </w:r>
    </w:p>
    <w:p w:rsidR="00F6586D" w:rsidRPr="00F6586D" w:rsidRDefault="00F6586D" w:rsidP="003E626A">
      <w:pPr>
        <w:pStyle w:val="ListParagraph"/>
        <w:spacing w:line="240" w:lineRule="auto"/>
        <w:ind w:left="1440"/>
        <w:jc w:val="both"/>
        <w:rPr>
          <w:rFonts w:ascii="Book Antiqua" w:hAnsi="Book Antiqua"/>
          <w:sz w:val="24"/>
          <w:szCs w:val="24"/>
        </w:rPr>
      </w:pPr>
    </w:p>
    <w:p w:rsidR="00076678" w:rsidRDefault="00996FC0" w:rsidP="003E626A">
      <w:pPr>
        <w:pStyle w:val="ListParagraph"/>
        <w:numPr>
          <w:ilvl w:val="0"/>
          <w:numId w:val="3"/>
        </w:numPr>
        <w:spacing w:line="240" w:lineRule="auto"/>
        <w:jc w:val="both"/>
        <w:rPr>
          <w:rFonts w:ascii="Book Antiqua" w:hAnsi="Book Antiqua"/>
          <w:sz w:val="24"/>
          <w:szCs w:val="24"/>
        </w:rPr>
      </w:pPr>
      <w:r w:rsidRPr="00F6586D">
        <w:rPr>
          <w:rFonts w:ascii="Book Antiqua" w:hAnsi="Book Antiqua"/>
          <w:sz w:val="24"/>
          <w:szCs w:val="24"/>
        </w:rPr>
        <w:t xml:space="preserve"> “</w:t>
      </w:r>
      <w:r w:rsidRPr="00F6586D">
        <w:rPr>
          <w:rFonts w:ascii="Book Antiqua" w:hAnsi="Book Antiqua"/>
          <w:b/>
          <w:sz w:val="24"/>
          <w:szCs w:val="24"/>
        </w:rPr>
        <w:t>Material Related Party Transaction</w:t>
      </w:r>
      <w:r w:rsidRPr="00F6586D">
        <w:rPr>
          <w:rFonts w:ascii="Book Antiqua" w:hAnsi="Book Antiqua"/>
          <w:sz w:val="24"/>
          <w:szCs w:val="24"/>
        </w:rPr>
        <w:t>” means a transaction with a related party if the</w:t>
      </w:r>
      <w:r w:rsidR="00076678" w:rsidRPr="00F6586D">
        <w:rPr>
          <w:rFonts w:ascii="Book Antiqua" w:hAnsi="Book Antiqua"/>
          <w:sz w:val="24"/>
          <w:szCs w:val="24"/>
        </w:rPr>
        <w:t xml:space="preserve"> </w:t>
      </w:r>
      <w:r w:rsidRPr="00F6586D">
        <w:rPr>
          <w:rFonts w:ascii="Book Antiqua" w:hAnsi="Book Antiqua"/>
          <w:sz w:val="24"/>
          <w:szCs w:val="24"/>
        </w:rPr>
        <w:t>transaction / transactions to be entered into individually or taken together with previous</w:t>
      </w:r>
      <w:r w:rsidR="00076678" w:rsidRPr="00F6586D">
        <w:rPr>
          <w:rFonts w:ascii="Book Antiqua" w:hAnsi="Book Antiqua"/>
          <w:sz w:val="24"/>
          <w:szCs w:val="24"/>
        </w:rPr>
        <w:t xml:space="preserve"> </w:t>
      </w:r>
      <w:r w:rsidRPr="00F6586D">
        <w:rPr>
          <w:rFonts w:ascii="Book Antiqua" w:hAnsi="Book Antiqua"/>
          <w:sz w:val="24"/>
          <w:szCs w:val="24"/>
        </w:rPr>
        <w:t>transactions during a financial year, exceeds ten percent of the annual turnover of the company as per the last audited financial statements of the company.</w:t>
      </w:r>
    </w:p>
    <w:p w:rsidR="00F6586D" w:rsidRPr="00F6586D" w:rsidRDefault="00F6586D" w:rsidP="003E626A">
      <w:pPr>
        <w:pStyle w:val="ListParagraph"/>
        <w:spacing w:line="240" w:lineRule="auto"/>
        <w:ind w:left="1440"/>
        <w:jc w:val="both"/>
        <w:rPr>
          <w:rFonts w:ascii="Book Antiqua" w:hAnsi="Book Antiqua"/>
          <w:sz w:val="24"/>
          <w:szCs w:val="24"/>
        </w:rPr>
      </w:pPr>
    </w:p>
    <w:p w:rsidR="00076678" w:rsidRDefault="00996FC0" w:rsidP="003E626A">
      <w:pPr>
        <w:pStyle w:val="ListParagraph"/>
        <w:numPr>
          <w:ilvl w:val="0"/>
          <w:numId w:val="3"/>
        </w:numPr>
        <w:spacing w:line="240" w:lineRule="auto"/>
        <w:jc w:val="both"/>
        <w:rPr>
          <w:rFonts w:ascii="Book Antiqua" w:hAnsi="Book Antiqua"/>
          <w:sz w:val="24"/>
          <w:szCs w:val="24"/>
        </w:rPr>
      </w:pPr>
      <w:r w:rsidRPr="00F6586D">
        <w:rPr>
          <w:rFonts w:ascii="Book Antiqua" w:hAnsi="Book Antiqua"/>
          <w:sz w:val="24"/>
          <w:szCs w:val="24"/>
        </w:rPr>
        <w:t>“</w:t>
      </w:r>
      <w:r w:rsidRPr="00F6586D">
        <w:rPr>
          <w:rFonts w:ascii="Book Antiqua" w:hAnsi="Book Antiqua"/>
          <w:b/>
          <w:sz w:val="24"/>
          <w:szCs w:val="24"/>
        </w:rPr>
        <w:t>Policy</w:t>
      </w:r>
      <w:r w:rsidRPr="00F6586D">
        <w:rPr>
          <w:rFonts w:ascii="Book Antiqua" w:hAnsi="Book Antiqua"/>
          <w:sz w:val="24"/>
          <w:szCs w:val="24"/>
        </w:rPr>
        <w:t>” means the Policy on Related Party Transactions</w:t>
      </w:r>
    </w:p>
    <w:p w:rsidR="00F6586D" w:rsidRPr="00F6586D" w:rsidRDefault="00F6586D" w:rsidP="003E626A">
      <w:pPr>
        <w:pStyle w:val="ListParagraph"/>
        <w:spacing w:line="240" w:lineRule="auto"/>
        <w:ind w:left="1440"/>
        <w:jc w:val="both"/>
        <w:rPr>
          <w:rFonts w:ascii="Book Antiqua" w:hAnsi="Book Antiqua"/>
          <w:sz w:val="24"/>
          <w:szCs w:val="24"/>
        </w:rPr>
      </w:pPr>
    </w:p>
    <w:p w:rsidR="00996FC0" w:rsidRPr="00F6586D" w:rsidRDefault="00996FC0" w:rsidP="003E626A">
      <w:pPr>
        <w:pStyle w:val="ListParagraph"/>
        <w:numPr>
          <w:ilvl w:val="0"/>
          <w:numId w:val="3"/>
        </w:numPr>
        <w:spacing w:line="240" w:lineRule="auto"/>
        <w:jc w:val="both"/>
        <w:rPr>
          <w:rFonts w:ascii="Book Antiqua" w:hAnsi="Book Antiqua"/>
          <w:sz w:val="24"/>
          <w:szCs w:val="24"/>
        </w:rPr>
      </w:pPr>
      <w:r w:rsidRPr="00F6586D">
        <w:rPr>
          <w:rFonts w:ascii="Book Antiqua" w:hAnsi="Book Antiqua"/>
          <w:sz w:val="24"/>
          <w:szCs w:val="24"/>
        </w:rPr>
        <w:t>“</w:t>
      </w:r>
      <w:r w:rsidRPr="00F6586D">
        <w:rPr>
          <w:rFonts w:ascii="Book Antiqua" w:hAnsi="Book Antiqua"/>
          <w:b/>
          <w:sz w:val="24"/>
          <w:szCs w:val="24"/>
        </w:rPr>
        <w:t>Related Party</w:t>
      </w:r>
      <w:r w:rsidRPr="00F6586D">
        <w:rPr>
          <w:rFonts w:ascii="Book Antiqua" w:hAnsi="Book Antiqua"/>
          <w:sz w:val="24"/>
          <w:szCs w:val="24"/>
        </w:rPr>
        <w:t>” and ‘</w:t>
      </w:r>
      <w:r w:rsidRPr="00F6586D">
        <w:rPr>
          <w:rFonts w:ascii="Book Antiqua" w:hAnsi="Book Antiqua"/>
          <w:b/>
          <w:sz w:val="24"/>
          <w:szCs w:val="24"/>
        </w:rPr>
        <w:t>Relative</w:t>
      </w:r>
      <w:r w:rsidRPr="00F6586D">
        <w:rPr>
          <w:rFonts w:ascii="Book Antiqua" w:hAnsi="Book Antiqua"/>
          <w:sz w:val="24"/>
          <w:szCs w:val="24"/>
        </w:rPr>
        <w:t>’ has the same meaning as described in the Companies Act, 2013, which is defined as follows:</w:t>
      </w:r>
    </w:p>
    <w:p w:rsidR="00996FC0" w:rsidRPr="00F6586D" w:rsidRDefault="00076678" w:rsidP="003E626A">
      <w:pPr>
        <w:tabs>
          <w:tab w:val="left" w:pos="360"/>
        </w:tabs>
        <w:spacing w:line="240" w:lineRule="auto"/>
        <w:contextualSpacing/>
        <w:jc w:val="both"/>
        <w:rPr>
          <w:rFonts w:ascii="Book Antiqua" w:hAnsi="Book Antiqua"/>
          <w:sz w:val="24"/>
          <w:szCs w:val="24"/>
        </w:rPr>
      </w:pPr>
      <w:r w:rsidRPr="00F6586D">
        <w:rPr>
          <w:rFonts w:ascii="Book Antiqua" w:hAnsi="Book Antiqua"/>
          <w:sz w:val="24"/>
          <w:szCs w:val="24"/>
        </w:rPr>
        <w:tab/>
      </w:r>
      <w:r w:rsidR="00AE016D" w:rsidRPr="00F6586D">
        <w:rPr>
          <w:rFonts w:ascii="Book Antiqua" w:hAnsi="Book Antiqua"/>
          <w:sz w:val="24"/>
          <w:szCs w:val="24"/>
        </w:rPr>
        <w:tab/>
      </w:r>
      <w:r w:rsidR="00AE016D" w:rsidRPr="00F6586D">
        <w:rPr>
          <w:rFonts w:ascii="Book Antiqua" w:hAnsi="Book Antiqua"/>
          <w:sz w:val="24"/>
          <w:szCs w:val="24"/>
        </w:rPr>
        <w:tab/>
      </w:r>
      <w:r w:rsidR="00996FC0" w:rsidRPr="00F6586D">
        <w:rPr>
          <w:rFonts w:ascii="Book Antiqua" w:hAnsi="Book Antiqua"/>
          <w:sz w:val="24"/>
          <w:szCs w:val="24"/>
        </w:rPr>
        <w:t xml:space="preserve">Pursuant to Section 2(76) of the Companies Act, 2013 a “related party”, </w:t>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00996FC0" w:rsidRPr="00F6586D">
        <w:rPr>
          <w:rFonts w:ascii="Book Antiqua" w:hAnsi="Book Antiqua"/>
          <w:sz w:val="24"/>
          <w:szCs w:val="24"/>
        </w:rPr>
        <w:t>with reference to a</w:t>
      </w:r>
      <w:r w:rsidR="00AE016D" w:rsidRPr="00F6586D">
        <w:rPr>
          <w:rFonts w:ascii="Book Antiqua" w:hAnsi="Book Antiqua"/>
          <w:sz w:val="24"/>
          <w:szCs w:val="24"/>
        </w:rPr>
        <w:t xml:space="preserve"> </w:t>
      </w:r>
      <w:r w:rsidR="00996FC0" w:rsidRPr="00F6586D">
        <w:rPr>
          <w:rFonts w:ascii="Book Antiqua" w:hAnsi="Book Antiqua"/>
          <w:sz w:val="24"/>
          <w:szCs w:val="24"/>
        </w:rPr>
        <w:t>company, means—</w:t>
      </w:r>
    </w:p>
    <w:p w:rsidR="00AE016D" w:rsidRPr="00F6586D" w:rsidRDefault="00AE016D" w:rsidP="003E626A">
      <w:pPr>
        <w:spacing w:line="240" w:lineRule="auto"/>
        <w:contextualSpacing/>
        <w:jc w:val="both"/>
        <w:rPr>
          <w:rFonts w:ascii="Book Antiqua" w:hAnsi="Book Antiqua"/>
          <w:sz w:val="24"/>
          <w:szCs w:val="24"/>
        </w:rPr>
      </w:pP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w:t>
      </w:r>
      <w:r w:rsidRPr="00F6586D">
        <w:rPr>
          <w:rFonts w:ascii="Book Antiqua" w:hAnsi="Book Antiqua"/>
          <w:b/>
          <w:sz w:val="24"/>
          <w:szCs w:val="24"/>
        </w:rPr>
        <w:t>related party</w:t>
      </w:r>
      <w:r w:rsidRPr="00F6586D">
        <w:rPr>
          <w:rFonts w:ascii="Book Antiqua" w:hAnsi="Book Antiqua"/>
          <w:sz w:val="24"/>
          <w:szCs w:val="24"/>
        </w:rPr>
        <w:t>", with reference to a company, means—</w:t>
      </w:r>
    </w:p>
    <w:p w:rsidR="00AE016D" w:rsidRPr="00F6586D" w:rsidRDefault="00AE016D" w:rsidP="003E626A">
      <w:pPr>
        <w:spacing w:line="240" w:lineRule="auto"/>
        <w:contextualSpacing/>
        <w:jc w:val="both"/>
        <w:rPr>
          <w:rFonts w:ascii="Book Antiqua" w:hAnsi="Book Antiqua"/>
          <w:sz w:val="24"/>
          <w:szCs w:val="24"/>
        </w:rPr>
      </w:pP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(i) </w:t>
      </w:r>
      <w:r w:rsidRPr="00F6586D">
        <w:rPr>
          <w:rFonts w:ascii="Book Antiqua" w:hAnsi="Book Antiqua"/>
          <w:sz w:val="24"/>
          <w:szCs w:val="24"/>
        </w:rPr>
        <w:tab/>
        <w:t>a director or his relative;</w:t>
      </w: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(ii)</w:t>
      </w:r>
      <w:r w:rsidRPr="00F6586D">
        <w:rPr>
          <w:rFonts w:ascii="Book Antiqua" w:hAnsi="Book Antiqua"/>
          <w:sz w:val="24"/>
          <w:szCs w:val="24"/>
        </w:rPr>
        <w:tab/>
        <w:t xml:space="preserve"> a key managerial personnel or his relative;</w:t>
      </w: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(iii)</w:t>
      </w:r>
      <w:r w:rsidRPr="00F6586D">
        <w:rPr>
          <w:rFonts w:ascii="Book Antiqua" w:hAnsi="Book Antiqua"/>
          <w:sz w:val="24"/>
          <w:szCs w:val="24"/>
        </w:rPr>
        <w:tab/>
        <w:t xml:space="preserve"> a firm, in which a director, manager or his relative is a partner;</w:t>
      </w: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(iv)</w:t>
      </w:r>
      <w:r w:rsidRPr="00F6586D">
        <w:rPr>
          <w:rFonts w:ascii="Book Antiqua" w:hAnsi="Book Antiqua"/>
          <w:sz w:val="24"/>
          <w:szCs w:val="24"/>
        </w:rPr>
        <w:tab/>
        <w:t xml:space="preserve"> a private company in which a director or manager 1[or his relative] </w:t>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is a member or  director;</w:t>
      </w: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(v) </w:t>
      </w:r>
      <w:r w:rsidRPr="00F6586D">
        <w:rPr>
          <w:rFonts w:ascii="Book Antiqua" w:hAnsi="Book Antiqua"/>
          <w:sz w:val="24"/>
          <w:szCs w:val="24"/>
        </w:rPr>
        <w:tab/>
        <w:t xml:space="preserve">a public company in which a director and manager is a director </w:t>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 xml:space="preserve">2[and holds] </w:t>
      </w:r>
      <w:r w:rsidR="00F6586D">
        <w:rPr>
          <w:rFonts w:ascii="Book Antiqua" w:hAnsi="Book Antiqua"/>
          <w:sz w:val="24"/>
          <w:szCs w:val="24"/>
        </w:rPr>
        <w:tab/>
      </w:r>
      <w:r w:rsidRPr="00F6586D">
        <w:rPr>
          <w:rFonts w:ascii="Book Antiqua" w:hAnsi="Book Antiqua"/>
          <w:sz w:val="24"/>
          <w:szCs w:val="24"/>
        </w:rPr>
        <w:t xml:space="preserve">along with his relatives, more than two per cent of its </w:t>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paid-up share capital;</w:t>
      </w: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(vi) </w:t>
      </w:r>
      <w:r w:rsidRPr="00F6586D">
        <w:rPr>
          <w:rFonts w:ascii="Book Antiqua" w:hAnsi="Book Antiqua"/>
          <w:sz w:val="24"/>
          <w:szCs w:val="24"/>
        </w:rPr>
        <w:tab/>
        <w:t xml:space="preserve">any body corporate whose Board of Directors, managing director or </w:t>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 xml:space="preserve">manager is accustomed to act in accordance with the advice, </w:t>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directions or instructions of a director or manager;</w:t>
      </w:r>
    </w:p>
    <w:p w:rsidR="00AE016D" w:rsidRPr="00F6586D" w:rsidRDefault="00AE016D" w:rsidP="003E626A">
      <w:pPr>
        <w:pStyle w:val="ListParagraph"/>
        <w:numPr>
          <w:ilvl w:val="0"/>
          <w:numId w:val="3"/>
        </w:numPr>
        <w:spacing w:line="240" w:lineRule="auto"/>
        <w:ind w:firstLine="0"/>
        <w:jc w:val="both"/>
        <w:rPr>
          <w:rFonts w:ascii="Book Antiqua" w:hAnsi="Book Antiqua"/>
          <w:sz w:val="24"/>
          <w:szCs w:val="24"/>
        </w:rPr>
      </w:pPr>
      <w:r w:rsidRPr="00F6586D">
        <w:rPr>
          <w:rFonts w:ascii="Book Antiqua" w:hAnsi="Book Antiqua"/>
          <w:sz w:val="24"/>
          <w:szCs w:val="24"/>
        </w:rPr>
        <w:t xml:space="preserve">any person on whose advice, directions or instructions a director or </w:t>
      </w:r>
      <w:r w:rsidR="00F6586D">
        <w:rPr>
          <w:rFonts w:ascii="Book Antiqua" w:hAnsi="Book Antiqua"/>
          <w:sz w:val="24"/>
          <w:szCs w:val="24"/>
        </w:rPr>
        <w:tab/>
      </w:r>
      <w:r w:rsidRPr="00F6586D">
        <w:rPr>
          <w:rFonts w:ascii="Book Antiqua" w:hAnsi="Book Antiqua"/>
          <w:sz w:val="24"/>
          <w:szCs w:val="24"/>
        </w:rPr>
        <w:t>manager is accustomed to act:</w:t>
      </w:r>
    </w:p>
    <w:p w:rsidR="00AE016D" w:rsidRPr="00F6586D" w:rsidRDefault="00AE016D" w:rsidP="003E626A">
      <w:pPr>
        <w:spacing w:line="240" w:lineRule="auto"/>
        <w:contextualSpacing/>
        <w:jc w:val="both"/>
        <w:rPr>
          <w:rFonts w:ascii="Book Antiqua" w:hAnsi="Book Antiqua"/>
          <w:sz w:val="24"/>
          <w:szCs w:val="24"/>
        </w:rPr>
      </w:pP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t xml:space="preserve">Provided that nothing in sub-clauses (vi) and (vii) shall apply to the advice, </w:t>
      </w:r>
      <w:r w:rsidR="00F6586D">
        <w:rPr>
          <w:rFonts w:ascii="Book Antiqua" w:hAnsi="Book Antiqua"/>
          <w:sz w:val="24"/>
          <w:szCs w:val="24"/>
        </w:rPr>
        <w:tab/>
      </w:r>
      <w:r w:rsidRPr="00F6586D">
        <w:rPr>
          <w:rFonts w:ascii="Book Antiqua" w:hAnsi="Book Antiqua"/>
          <w:sz w:val="24"/>
          <w:szCs w:val="24"/>
        </w:rPr>
        <w:t xml:space="preserve">directions or </w:t>
      </w:r>
      <w:r w:rsidRPr="00F6586D">
        <w:rPr>
          <w:rFonts w:ascii="Book Antiqua" w:hAnsi="Book Antiqua"/>
          <w:sz w:val="24"/>
          <w:szCs w:val="24"/>
        </w:rPr>
        <w:tab/>
        <w:t>instructions given in a professional capacity;</w:t>
      </w:r>
    </w:p>
    <w:p w:rsidR="00AE016D" w:rsidRPr="00F6586D" w:rsidRDefault="00AE016D" w:rsidP="003E626A">
      <w:pPr>
        <w:spacing w:line="240" w:lineRule="auto"/>
        <w:contextualSpacing/>
        <w:jc w:val="both"/>
        <w:rPr>
          <w:rFonts w:ascii="Book Antiqua" w:hAnsi="Book Antiqua"/>
          <w:sz w:val="24"/>
          <w:szCs w:val="24"/>
        </w:rPr>
      </w:pP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 xml:space="preserve">(viii) </w:t>
      </w:r>
      <w:r w:rsidRPr="00F6586D">
        <w:rPr>
          <w:rFonts w:ascii="Book Antiqua" w:hAnsi="Book Antiqua"/>
          <w:sz w:val="24"/>
          <w:szCs w:val="24"/>
        </w:rPr>
        <w:tab/>
        <w:t>any company which is—</w:t>
      </w:r>
    </w:p>
    <w:p w:rsidR="00AE016D" w:rsidRPr="00F6586D" w:rsidRDefault="00AE016D" w:rsidP="003E626A">
      <w:pPr>
        <w:spacing w:line="240" w:lineRule="auto"/>
        <w:contextualSpacing/>
        <w:jc w:val="both"/>
        <w:rPr>
          <w:rFonts w:ascii="Book Antiqua" w:hAnsi="Book Antiqua"/>
          <w:sz w:val="24"/>
          <w:szCs w:val="24"/>
        </w:rPr>
      </w:pP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(A)</w:t>
      </w:r>
      <w:r w:rsidRPr="00F6586D">
        <w:rPr>
          <w:rFonts w:ascii="Book Antiqua" w:hAnsi="Book Antiqua"/>
          <w:sz w:val="24"/>
          <w:szCs w:val="24"/>
        </w:rPr>
        <w:tab/>
        <w:t xml:space="preserve"> a holding, subsidiary or an associate company of such company; or</w:t>
      </w:r>
    </w:p>
    <w:p w:rsidR="00AE01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(B)</w:t>
      </w:r>
      <w:r w:rsidRPr="00F6586D">
        <w:rPr>
          <w:rFonts w:ascii="Book Antiqua" w:hAnsi="Book Antiqua"/>
          <w:sz w:val="24"/>
          <w:szCs w:val="24"/>
        </w:rPr>
        <w:tab/>
        <w:t xml:space="preserve"> a subsidiary of a holding company to which it is also a subsidiary;</w:t>
      </w:r>
    </w:p>
    <w:p w:rsidR="00F6586D" w:rsidRPr="00F6586D" w:rsidRDefault="00F6586D" w:rsidP="003E626A">
      <w:pPr>
        <w:spacing w:line="240" w:lineRule="auto"/>
        <w:contextualSpacing/>
        <w:jc w:val="both"/>
        <w:rPr>
          <w:rFonts w:ascii="Book Antiqua" w:hAnsi="Book Antiqua"/>
          <w:sz w:val="24"/>
          <w:szCs w:val="24"/>
        </w:rPr>
      </w:pP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(ix)</w:t>
      </w:r>
      <w:r w:rsidRPr="00F6586D">
        <w:rPr>
          <w:rFonts w:ascii="Book Antiqua" w:hAnsi="Book Antiqua"/>
          <w:sz w:val="24"/>
          <w:szCs w:val="24"/>
        </w:rPr>
        <w:tab/>
        <w:t xml:space="preserve"> such other person as may be prescribed;</w:t>
      </w:r>
    </w:p>
    <w:p w:rsidR="00AE016D" w:rsidRPr="00F6586D" w:rsidRDefault="00AE016D" w:rsidP="003E626A">
      <w:pPr>
        <w:spacing w:line="240" w:lineRule="auto"/>
        <w:contextualSpacing/>
        <w:jc w:val="both"/>
        <w:rPr>
          <w:rFonts w:ascii="Book Antiqua" w:hAnsi="Book Antiqua"/>
          <w:sz w:val="24"/>
          <w:szCs w:val="24"/>
        </w:rPr>
      </w:pP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 xml:space="preserve">2(77) </w:t>
      </w:r>
      <w:r w:rsidRPr="00F6586D">
        <w:rPr>
          <w:rFonts w:ascii="Book Antiqua" w:hAnsi="Book Antiqua"/>
          <w:sz w:val="24"/>
          <w:szCs w:val="24"/>
        </w:rPr>
        <w:tab/>
        <w:t>"</w:t>
      </w:r>
      <w:r w:rsidRPr="00F6586D">
        <w:rPr>
          <w:rFonts w:ascii="Book Antiqua" w:hAnsi="Book Antiqua"/>
          <w:b/>
          <w:sz w:val="24"/>
          <w:szCs w:val="24"/>
        </w:rPr>
        <w:t>relative</w:t>
      </w:r>
      <w:r w:rsidRPr="00F6586D">
        <w:rPr>
          <w:rFonts w:ascii="Book Antiqua" w:hAnsi="Book Antiqua"/>
          <w:sz w:val="24"/>
          <w:szCs w:val="24"/>
        </w:rPr>
        <w:t xml:space="preserve">", with reference to any person, means any one who is </w:t>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related to another, if—</w:t>
      </w:r>
    </w:p>
    <w:p w:rsidR="00AE016D" w:rsidRPr="00F6586D" w:rsidRDefault="00AE016D" w:rsidP="003E626A">
      <w:pPr>
        <w:spacing w:line="240" w:lineRule="auto"/>
        <w:contextualSpacing/>
        <w:jc w:val="both"/>
        <w:rPr>
          <w:rFonts w:ascii="Book Antiqua" w:hAnsi="Book Antiqua"/>
          <w:sz w:val="24"/>
          <w:szCs w:val="24"/>
        </w:rPr>
      </w:pP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(i) </w:t>
      </w:r>
      <w:r w:rsidRPr="00F6586D">
        <w:rPr>
          <w:rFonts w:ascii="Book Antiqua" w:hAnsi="Book Antiqua"/>
          <w:sz w:val="24"/>
          <w:szCs w:val="24"/>
        </w:rPr>
        <w:tab/>
        <w:t>they are members of a Hindu Undivided Family;</w:t>
      </w:r>
    </w:p>
    <w:p w:rsidR="00AE016D" w:rsidRP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(ii) </w:t>
      </w:r>
      <w:r w:rsidRPr="00F6586D">
        <w:rPr>
          <w:rFonts w:ascii="Book Antiqua" w:hAnsi="Book Antiqua"/>
          <w:sz w:val="24"/>
          <w:szCs w:val="24"/>
        </w:rPr>
        <w:tab/>
        <w:t>they are husband and wife; or</w:t>
      </w:r>
    </w:p>
    <w:p w:rsidR="00F6586D" w:rsidRDefault="00AE016D"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(iii) </w:t>
      </w:r>
      <w:r w:rsidRPr="00F6586D">
        <w:rPr>
          <w:rFonts w:ascii="Book Antiqua" w:hAnsi="Book Antiqua"/>
          <w:sz w:val="24"/>
          <w:szCs w:val="24"/>
        </w:rPr>
        <w:tab/>
        <w:t xml:space="preserve">one person is related to the other in such manner as may be </w:t>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00F6586D">
        <w:rPr>
          <w:rFonts w:ascii="Book Antiqua" w:hAnsi="Book Antiqua"/>
          <w:sz w:val="24"/>
          <w:szCs w:val="24"/>
        </w:rPr>
        <w:tab/>
      </w:r>
      <w:r w:rsidRPr="00F6586D">
        <w:rPr>
          <w:rFonts w:ascii="Book Antiqua" w:hAnsi="Book Antiqua"/>
          <w:sz w:val="24"/>
          <w:szCs w:val="24"/>
        </w:rPr>
        <w:t>prescribed;</w:t>
      </w:r>
    </w:p>
    <w:p w:rsidR="00F6586D" w:rsidRDefault="00F6586D" w:rsidP="003E626A">
      <w:pPr>
        <w:spacing w:line="240" w:lineRule="auto"/>
        <w:contextualSpacing/>
        <w:jc w:val="both"/>
        <w:rPr>
          <w:rFonts w:ascii="Book Antiqua" w:hAnsi="Book Antiqua"/>
          <w:sz w:val="24"/>
          <w:szCs w:val="24"/>
        </w:rPr>
      </w:pPr>
    </w:p>
    <w:p w:rsidR="00F6586D" w:rsidRPr="00F6586D" w:rsidRDefault="00F6586D" w:rsidP="003E626A">
      <w:pPr>
        <w:spacing w:line="240" w:lineRule="auto"/>
        <w:contextualSpacing/>
        <w:jc w:val="both"/>
        <w:rPr>
          <w:rFonts w:ascii="Book Antiqua" w:hAnsi="Book Antiqua"/>
          <w:sz w:val="24"/>
          <w:szCs w:val="24"/>
        </w:rPr>
      </w:pPr>
    </w:p>
    <w:p w:rsidR="00E82AC2" w:rsidRPr="00F6586D" w:rsidRDefault="00E82AC2" w:rsidP="003E626A">
      <w:pPr>
        <w:spacing w:line="240" w:lineRule="auto"/>
        <w:contextualSpacing/>
        <w:jc w:val="both"/>
        <w:rPr>
          <w:rFonts w:ascii="Book Antiqua" w:hAnsi="Book Antiqua"/>
          <w:b/>
          <w:sz w:val="24"/>
          <w:szCs w:val="24"/>
          <w:u w:val="single"/>
        </w:rPr>
      </w:pPr>
      <w:r w:rsidRPr="00F6586D">
        <w:rPr>
          <w:rFonts w:ascii="Book Antiqua" w:hAnsi="Book Antiqua"/>
          <w:b/>
          <w:sz w:val="24"/>
          <w:szCs w:val="24"/>
        </w:rPr>
        <w:tab/>
      </w:r>
      <w:r w:rsidRPr="00F6586D">
        <w:rPr>
          <w:rFonts w:ascii="Book Antiqua" w:hAnsi="Book Antiqua"/>
          <w:b/>
          <w:sz w:val="24"/>
          <w:szCs w:val="24"/>
          <w:u w:val="single"/>
        </w:rPr>
        <w:t>Related Party Transactions (RPT)</w:t>
      </w:r>
    </w:p>
    <w:p w:rsidR="00E82AC2" w:rsidRPr="00F6586D" w:rsidRDefault="00E82AC2" w:rsidP="003E626A">
      <w:pPr>
        <w:spacing w:line="240" w:lineRule="auto"/>
        <w:contextualSpacing/>
        <w:jc w:val="both"/>
        <w:rPr>
          <w:rFonts w:ascii="Book Antiqua" w:hAnsi="Book Antiqua"/>
          <w:b/>
          <w:sz w:val="24"/>
          <w:szCs w:val="24"/>
          <w:u w:val="single"/>
        </w:rPr>
      </w:pPr>
    </w:p>
    <w:p w:rsidR="00E82AC2" w:rsidRPr="00F6586D" w:rsidRDefault="00E82AC2" w:rsidP="003E626A">
      <w:pPr>
        <w:spacing w:line="240" w:lineRule="auto"/>
        <w:contextualSpacing/>
        <w:jc w:val="both"/>
        <w:rPr>
          <w:rFonts w:ascii="Book Antiqua" w:hAnsi="Book Antiqua"/>
          <w:sz w:val="24"/>
          <w:szCs w:val="24"/>
        </w:rPr>
      </w:pPr>
      <w:r w:rsidRPr="00F6586D">
        <w:rPr>
          <w:rFonts w:ascii="Book Antiqua" w:hAnsi="Book Antiqua"/>
          <w:sz w:val="24"/>
          <w:szCs w:val="24"/>
        </w:rPr>
        <w:t xml:space="preserve"> </w:t>
      </w:r>
      <w:r w:rsidRPr="00F6586D">
        <w:rPr>
          <w:rFonts w:ascii="Book Antiqua" w:hAnsi="Book Antiqua"/>
          <w:sz w:val="24"/>
          <w:szCs w:val="24"/>
        </w:rPr>
        <w:tab/>
        <w:t xml:space="preserve">As per Section 188 of Companies Act, 2013 read with the Companies (Meetings </w:t>
      </w:r>
      <w:r w:rsidR="0086315A">
        <w:rPr>
          <w:rFonts w:ascii="Book Antiqua" w:hAnsi="Book Antiqua"/>
          <w:sz w:val="24"/>
          <w:szCs w:val="24"/>
        </w:rPr>
        <w:tab/>
      </w:r>
      <w:r w:rsidRPr="00F6586D">
        <w:rPr>
          <w:rFonts w:ascii="Book Antiqua" w:hAnsi="Book Antiqua"/>
          <w:sz w:val="24"/>
          <w:szCs w:val="24"/>
        </w:rPr>
        <w:t xml:space="preserve">of Board and its Powers) Rules, 2014, the following transactions will be </w:t>
      </w:r>
      <w:r w:rsidR="0086315A">
        <w:rPr>
          <w:rFonts w:ascii="Book Antiqua" w:hAnsi="Book Antiqua"/>
          <w:sz w:val="24"/>
          <w:szCs w:val="24"/>
        </w:rPr>
        <w:tab/>
      </w:r>
      <w:r w:rsidRPr="00F6586D">
        <w:rPr>
          <w:rFonts w:ascii="Book Antiqua" w:hAnsi="Book Antiqua"/>
          <w:sz w:val="24"/>
          <w:szCs w:val="24"/>
        </w:rPr>
        <w:t>considered as “Related Party Transactions;</w:t>
      </w:r>
    </w:p>
    <w:p w:rsidR="00E82AC2" w:rsidRPr="00F6586D" w:rsidRDefault="00E82AC2" w:rsidP="003E626A">
      <w:pPr>
        <w:spacing w:line="240" w:lineRule="auto"/>
        <w:contextualSpacing/>
        <w:jc w:val="both"/>
        <w:rPr>
          <w:rFonts w:ascii="Book Antiqua" w:hAnsi="Book Antiqua"/>
          <w:sz w:val="24"/>
          <w:szCs w:val="24"/>
        </w:rPr>
      </w:pPr>
    </w:p>
    <w:p w:rsidR="00E82AC2" w:rsidRPr="00F6586D" w:rsidRDefault="00E82AC2"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a. sale, purchase or supply of any goods or materials;</w:t>
      </w:r>
    </w:p>
    <w:p w:rsidR="00E82AC2" w:rsidRPr="00F6586D" w:rsidRDefault="00E82AC2"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b. selling or otherwise disposing of, or buying, property of any kind;</w:t>
      </w:r>
    </w:p>
    <w:p w:rsidR="00E82AC2" w:rsidRPr="00F6586D" w:rsidRDefault="00E82AC2"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c. leasing of property of any kind;</w:t>
      </w:r>
    </w:p>
    <w:p w:rsidR="00E82AC2" w:rsidRPr="00F6586D" w:rsidRDefault="00E82AC2"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d. availing or rendering of any services;</w:t>
      </w:r>
    </w:p>
    <w:p w:rsidR="00E82AC2" w:rsidRPr="00F6586D" w:rsidRDefault="00E82AC2"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e. appointment of any agent for purchase or sale of goods, materials, </w:t>
      </w:r>
      <w:r w:rsidR="0086315A">
        <w:rPr>
          <w:rFonts w:ascii="Book Antiqua" w:hAnsi="Book Antiqua"/>
          <w:sz w:val="24"/>
          <w:szCs w:val="24"/>
        </w:rPr>
        <w:tab/>
      </w:r>
      <w:r w:rsidR="0086315A">
        <w:rPr>
          <w:rFonts w:ascii="Book Antiqua" w:hAnsi="Book Antiqua"/>
          <w:sz w:val="24"/>
          <w:szCs w:val="24"/>
        </w:rPr>
        <w:tab/>
      </w:r>
      <w:r w:rsidR="0086315A">
        <w:rPr>
          <w:rFonts w:ascii="Book Antiqua" w:hAnsi="Book Antiqua"/>
          <w:sz w:val="24"/>
          <w:szCs w:val="24"/>
        </w:rPr>
        <w:tab/>
      </w:r>
      <w:r w:rsidRPr="00F6586D">
        <w:rPr>
          <w:rFonts w:ascii="Book Antiqua" w:hAnsi="Book Antiqua"/>
          <w:sz w:val="24"/>
          <w:szCs w:val="24"/>
        </w:rPr>
        <w:t>services or property;</w:t>
      </w:r>
    </w:p>
    <w:p w:rsidR="00E82AC2" w:rsidRPr="00F6586D" w:rsidRDefault="00E82AC2"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f. such related party's appointment to any office or place of profit in the </w:t>
      </w:r>
      <w:r w:rsidR="0086315A">
        <w:rPr>
          <w:rFonts w:ascii="Book Antiqua" w:hAnsi="Book Antiqua"/>
          <w:sz w:val="24"/>
          <w:szCs w:val="24"/>
        </w:rPr>
        <w:tab/>
      </w:r>
      <w:r w:rsidR="0086315A">
        <w:rPr>
          <w:rFonts w:ascii="Book Antiqua" w:hAnsi="Book Antiqua"/>
          <w:sz w:val="24"/>
          <w:szCs w:val="24"/>
        </w:rPr>
        <w:tab/>
      </w:r>
      <w:r w:rsidR="0086315A">
        <w:rPr>
          <w:rFonts w:ascii="Book Antiqua" w:hAnsi="Book Antiqua"/>
          <w:sz w:val="24"/>
          <w:szCs w:val="24"/>
        </w:rPr>
        <w:tab/>
      </w:r>
      <w:r w:rsidRPr="00F6586D">
        <w:rPr>
          <w:rFonts w:ascii="Book Antiqua" w:hAnsi="Book Antiqua"/>
          <w:sz w:val="24"/>
          <w:szCs w:val="24"/>
        </w:rPr>
        <w:t>company, its</w:t>
      </w:r>
      <w:r w:rsidR="0086315A">
        <w:rPr>
          <w:rFonts w:ascii="Book Antiqua" w:hAnsi="Book Antiqua"/>
          <w:sz w:val="24"/>
          <w:szCs w:val="24"/>
        </w:rPr>
        <w:t xml:space="preserve"> </w:t>
      </w:r>
      <w:r w:rsidRPr="00F6586D">
        <w:rPr>
          <w:rFonts w:ascii="Book Antiqua" w:hAnsi="Book Antiqua"/>
          <w:sz w:val="24"/>
          <w:szCs w:val="24"/>
        </w:rPr>
        <w:t>subsidiary company or associate company; and</w:t>
      </w:r>
    </w:p>
    <w:p w:rsidR="00E82AC2" w:rsidRDefault="00E82AC2" w:rsidP="003E626A">
      <w:pPr>
        <w:spacing w:line="240" w:lineRule="auto"/>
        <w:contextualSpacing/>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g. underwriting the subscription of any securities or derivatives thereof, of </w:t>
      </w:r>
      <w:r w:rsidR="0086315A">
        <w:rPr>
          <w:rFonts w:ascii="Book Antiqua" w:hAnsi="Book Antiqua"/>
          <w:sz w:val="24"/>
          <w:szCs w:val="24"/>
        </w:rPr>
        <w:tab/>
      </w:r>
      <w:r w:rsidR="0086315A">
        <w:rPr>
          <w:rFonts w:ascii="Book Antiqua" w:hAnsi="Book Antiqua"/>
          <w:sz w:val="24"/>
          <w:szCs w:val="24"/>
        </w:rPr>
        <w:tab/>
      </w:r>
      <w:r w:rsidRPr="00F6586D">
        <w:rPr>
          <w:rFonts w:ascii="Book Antiqua" w:hAnsi="Book Antiqua"/>
          <w:sz w:val="24"/>
          <w:szCs w:val="24"/>
        </w:rPr>
        <w:t>the company:</w:t>
      </w:r>
    </w:p>
    <w:p w:rsidR="00326961" w:rsidRDefault="00326961" w:rsidP="003E626A">
      <w:pPr>
        <w:spacing w:line="240" w:lineRule="auto"/>
        <w:contextualSpacing/>
        <w:jc w:val="both"/>
        <w:rPr>
          <w:rFonts w:ascii="Book Antiqua" w:hAnsi="Book Antiqua"/>
          <w:sz w:val="24"/>
          <w:szCs w:val="24"/>
        </w:rPr>
      </w:pPr>
    </w:p>
    <w:p w:rsidR="00326961" w:rsidRDefault="00326961" w:rsidP="003E626A">
      <w:pPr>
        <w:spacing w:line="240" w:lineRule="auto"/>
        <w:contextualSpacing/>
        <w:jc w:val="both"/>
        <w:rPr>
          <w:rFonts w:ascii="Book Antiqua" w:hAnsi="Book Antiqua"/>
          <w:sz w:val="24"/>
          <w:szCs w:val="24"/>
        </w:rPr>
      </w:pPr>
    </w:p>
    <w:p w:rsidR="00326961" w:rsidRDefault="00326961" w:rsidP="003E626A">
      <w:pPr>
        <w:spacing w:line="240" w:lineRule="auto"/>
        <w:contextualSpacing/>
        <w:jc w:val="both"/>
        <w:rPr>
          <w:rFonts w:ascii="Book Antiqua" w:hAnsi="Book Antiqua"/>
          <w:sz w:val="24"/>
          <w:szCs w:val="24"/>
        </w:rPr>
      </w:pPr>
    </w:p>
    <w:p w:rsidR="00326961" w:rsidRPr="00F6586D" w:rsidRDefault="00326961" w:rsidP="003E626A">
      <w:pPr>
        <w:spacing w:line="240" w:lineRule="auto"/>
        <w:contextualSpacing/>
        <w:jc w:val="both"/>
        <w:rPr>
          <w:rFonts w:ascii="Book Antiqua" w:hAnsi="Book Antiqua"/>
          <w:sz w:val="24"/>
          <w:szCs w:val="24"/>
        </w:rPr>
      </w:pPr>
    </w:p>
    <w:p w:rsidR="00E82AC2" w:rsidRPr="00F6586D" w:rsidRDefault="00E82AC2" w:rsidP="003E626A">
      <w:pPr>
        <w:spacing w:line="240" w:lineRule="auto"/>
        <w:contextualSpacing/>
        <w:jc w:val="both"/>
        <w:rPr>
          <w:rFonts w:ascii="Book Antiqua" w:hAnsi="Book Antiqua"/>
          <w:sz w:val="24"/>
          <w:szCs w:val="24"/>
        </w:rPr>
      </w:pPr>
    </w:p>
    <w:p w:rsidR="00E82AC2" w:rsidRPr="00F6586D" w:rsidRDefault="00E82AC2" w:rsidP="003E626A">
      <w:pPr>
        <w:pStyle w:val="ListParagraph"/>
        <w:numPr>
          <w:ilvl w:val="0"/>
          <w:numId w:val="4"/>
        </w:numPr>
        <w:spacing w:line="240" w:lineRule="auto"/>
        <w:ind w:hanging="900"/>
        <w:jc w:val="both"/>
        <w:rPr>
          <w:rFonts w:ascii="Book Antiqua" w:hAnsi="Book Antiqua"/>
          <w:b/>
          <w:sz w:val="24"/>
          <w:szCs w:val="24"/>
          <w:u w:val="single"/>
        </w:rPr>
      </w:pPr>
      <w:r w:rsidRPr="00F6586D">
        <w:rPr>
          <w:rFonts w:ascii="Book Antiqua" w:hAnsi="Book Antiqua"/>
          <w:b/>
          <w:sz w:val="24"/>
          <w:szCs w:val="24"/>
          <w:u w:val="single"/>
        </w:rPr>
        <w:lastRenderedPageBreak/>
        <w:t>Compliances/Approvals/Processes With Respect To Related Party Transactions</w:t>
      </w:r>
    </w:p>
    <w:p w:rsidR="00E82AC2" w:rsidRPr="00F6586D" w:rsidRDefault="00E82AC2" w:rsidP="003E626A">
      <w:pPr>
        <w:pStyle w:val="ListParagraph"/>
        <w:spacing w:line="240" w:lineRule="auto"/>
        <w:ind w:left="1080"/>
        <w:jc w:val="both"/>
        <w:rPr>
          <w:rFonts w:ascii="Book Antiqua" w:hAnsi="Book Antiqua"/>
          <w:sz w:val="24"/>
          <w:szCs w:val="24"/>
        </w:rPr>
      </w:pPr>
    </w:p>
    <w:p w:rsidR="00E82AC2" w:rsidRPr="00F6586D" w:rsidRDefault="006F3672" w:rsidP="003E626A">
      <w:pPr>
        <w:pStyle w:val="ListParagraph"/>
        <w:spacing w:line="240" w:lineRule="auto"/>
        <w:ind w:left="1080"/>
        <w:jc w:val="both"/>
        <w:rPr>
          <w:rFonts w:ascii="Book Antiqua" w:hAnsi="Book Antiqua"/>
          <w:sz w:val="24"/>
          <w:szCs w:val="24"/>
        </w:rPr>
      </w:pPr>
      <w:r w:rsidRPr="00F6586D">
        <w:rPr>
          <w:rFonts w:ascii="Book Antiqua" w:hAnsi="Book Antiqua"/>
          <w:b/>
          <w:sz w:val="24"/>
          <w:szCs w:val="24"/>
        </w:rPr>
        <w:t>A</w:t>
      </w:r>
      <w:r w:rsidRPr="00F6586D">
        <w:rPr>
          <w:rFonts w:ascii="Book Antiqua" w:hAnsi="Book Antiqua"/>
          <w:sz w:val="24"/>
          <w:szCs w:val="24"/>
        </w:rPr>
        <w:t xml:space="preserve">. </w:t>
      </w:r>
      <w:r w:rsidR="00E82AC2" w:rsidRPr="00F6586D">
        <w:rPr>
          <w:rFonts w:ascii="Book Antiqua" w:hAnsi="Book Antiqua"/>
          <w:sz w:val="24"/>
          <w:szCs w:val="24"/>
        </w:rPr>
        <w:t xml:space="preserve">In compliance and as provided in Section 188 of the Companies Act, 2013 the following process is put in place: </w:t>
      </w:r>
      <w:r w:rsidR="00E82AC2" w:rsidRPr="00F6586D">
        <w:rPr>
          <w:rFonts w:ascii="Book Antiqua" w:hAnsi="Book Antiqua"/>
          <w:sz w:val="24"/>
          <w:szCs w:val="24"/>
        </w:rPr>
        <w:cr/>
      </w:r>
    </w:p>
    <w:p w:rsidR="00C12398" w:rsidRDefault="00C12398"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 xml:space="preserve">a. All proposed related party transactions / arrangements or any </w:t>
      </w:r>
      <w:r w:rsidR="00597230">
        <w:rPr>
          <w:rFonts w:ascii="Book Antiqua" w:hAnsi="Book Antiqua"/>
          <w:sz w:val="24"/>
          <w:szCs w:val="24"/>
        </w:rPr>
        <w:tab/>
      </w:r>
      <w:r w:rsidRPr="00F6586D">
        <w:rPr>
          <w:rFonts w:ascii="Book Antiqua" w:hAnsi="Book Antiqua"/>
          <w:sz w:val="24"/>
          <w:szCs w:val="24"/>
        </w:rPr>
        <w:t>modifications thereof, with</w:t>
      </w:r>
      <w:r w:rsidR="00597230">
        <w:rPr>
          <w:rFonts w:ascii="Book Antiqua" w:hAnsi="Book Antiqua"/>
          <w:sz w:val="24"/>
          <w:szCs w:val="24"/>
        </w:rPr>
        <w:t xml:space="preserve"> </w:t>
      </w:r>
      <w:r w:rsidRPr="00F6586D">
        <w:rPr>
          <w:rFonts w:ascii="Book Antiqua" w:hAnsi="Book Antiqua"/>
          <w:sz w:val="24"/>
          <w:szCs w:val="24"/>
        </w:rPr>
        <w:t xml:space="preserve">the details of related party, nature of </w:t>
      </w:r>
      <w:r w:rsidR="00597230">
        <w:rPr>
          <w:rFonts w:ascii="Book Antiqua" w:hAnsi="Book Antiqua"/>
          <w:sz w:val="24"/>
          <w:szCs w:val="24"/>
        </w:rPr>
        <w:tab/>
      </w:r>
      <w:r w:rsidRPr="00F6586D">
        <w:rPr>
          <w:rFonts w:ascii="Book Antiqua" w:hAnsi="Book Antiqua"/>
          <w:sz w:val="24"/>
          <w:szCs w:val="24"/>
        </w:rPr>
        <w:t>transaction, reason for undertaking the transaction,</w:t>
      </w:r>
      <w:r w:rsidR="00597230">
        <w:rPr>
          <w:rFonts w:ascii="Book Antiqua" w:hAnsi="Book Antiqua"/>
          <w:sz w:val="24"/>
          <w:szCs w:val="24"/>
        </w:rPr>
        <w:t xml:space="preserve"> </w:t>
      </w:r>
      <w:r w:rsidRPr="00F6586D">
        <w:rPr>
          <w:rFonts w:ascii="Book Antiqua" w:hAnsi="Book Antiqua"/>
          <w:sz w:val="24"/>
          <w:szCs w:val="24"/>
        </w:rPr>
        <w:t xml:space="preserve">confirmation on arms </w:t>
      </w:r>
      <w:r w:rsidR="00597230">
        <w:rPr>
          <w:rFonts w:ascii="Book Antiqua" w:hAnsi="Book Antiqua"/>
          <w:sz w:val="24"/>
          <w:szCs w:val="24"/>
        </w:rPr>
        <w:tab/>
      </w:r>
      <w:r w:rsidRPr="00F6586D">
        <w:rPr>
          <w:rFonts w:ascii="Book Antiqua" w:hAnsi="Book Antiqua"/>
          <w:sz w:val="24"/>
          <w:szCs w:val="24"/>
        </w:rPr>
        <w:t xml:space="preserve">length &amp; in the ordinary course of business, duration of the transaction </w:t>
      </w:r>
      <w:r w:rsidR="00597230">
        <w:rPr>
          <w:rFonts w:ascii="Book Antiqua" w:hAnsi="Book Antiqua"/>
          <w:sz w:val="24"/>
          <w:szCs w:val="24"/>
        </w:rPr>
        <w:tab/>
      </w:r>
      <w:r w:rsidRPr="00F6586D">
        <w:rPr>
          <w:rFonts w:ascii="Book Antiqua" w:hAnsi="Book Antiqua"/>
          <w:sz w:val="24"/>
          <w:szCs w:val="24"/>
        </w:rPr>
        <w:t>will be placed before the Audit Committee for prior approval</w:t>
      </w:r>
      <w:r w:rsidR="003E626A">
        <w:rPr>
          <w:rFonts w:ascii="Book Antiqua" w:hAnsi="Book Antiqua"/>
          <w:sz w:val="24"/>
          <w:szCs w:val="24"/>
        </w:rPr>
        <w:t xml:space="preserve"> and further </w:t>
      </w:r>
      <w:r w:rsidR="003E626A">
        <w:rPr>
          <w:rFonts w:ascii="Book Antiqua" w:hAnsi="Book Antiqua"/>
          <w:sz w:val="24"/>
          <w:szCs w:val="24"/>
        </w:rPr>
        <w:tab/>
        <w:t>will be placed before the Board for taking note of the same</w:t>
      </w:r>
      <w:r w:rsidRPr="00F6586D">
        <w:rPr>
          <w:rFonts w:ascii="Book Antiqua" w:hAnsi="Book Antiqua"/>
          <w:sz w:val="24"/>
          <w:szCs w:val="24"/>
        </w:rPr>
        <w:t>.</w:t>
      </w:r>
    </w:p>
    <w:p w:rsidR="00597230" w:rsidRPr="00F6586D" w:rsidRDefault="00597230" w:rsidP="003E626A">
      <w:pPr>
        <w:pStyle w:val="ListParagraph"/>
        <w:spacing w:line="240" w:lineRule="auto"/>
        <w:ind w:left="1080"/>
        <w:jc w:val="both"/>
        <w:rPr>
          <w:rFonts w:ascii="Book Antiqua" w:hAnsi="Book Antiqua"/>
          <w:sz w:val="24"/>
          <w:szCs w:val="24"/>
        </w:rPr>
      </w:pPr>
    </w:p>
    <w:p w:rsidR="00C12398" w:rsidRPr="00F6586D" w:rsidRDefault="00C12398" w:rsidP="003E626A">
      <w:pPr>
        <w:pStyle w:val="ListParagraph"/>
        <w:tabs>
          <w:tab w:val="left" w:pos="1440"/>
        </w:tabs>
        <w:spacing w:line="240" w:lineRule="auto"/>
        <w:ind w:left="1080"/>
        <w:jc w:val="both"/>
        <w:rPr>
          <w:rFonts w:ascii="Book Antiqua" w:hAnsi="Book Antiqua"/>
          <w:sz w:val="24"/>
          <w:szCs w:val="24"/>
        </w:rPr>
      </w:pPr>
      <w:r w:rsidRPr="00F6586D">
        <w:rPr>
          <w:rFonts w:ascii="Book Antiqua" w:hAnsi="Book Antiqua"/>
          <w:sz w:val="24"/>
          <w:szCs w:val="24"/>
        </w:rPr>
        <w:t xml:space="preserve">b. </w:t>
      </w:r>
      <w:r w:rsidR="00597230">
        <w:rPr>
          <w:rFonts w:ascii="Book Antiqua" w:hAnsi="Book Antiqua"/>
          <w:sz w:val="24"/>
          <w:szCs w:val="24"/>
        </w:rPr>
        <w:tab/>
      </w:r>
      <w:r w:rsidRPr="00F6586D">
        <w:rPr>
          <w:rFonts w:ascii="Book Antiqua" w:hAnsi="Book Antiqua"/>
          <w:sz w:val="24"/>
          <w:szCs w:val="24"/>
        </w:rPr>
        <w:t xml:space="preserve">Related Party Transactions as defined under Section 188 of Companies </w:t>
      </w:r>
      <w:r w:rsidR="00597230">
        <w:rPr>
          <w:rFonts w:ascii="Book Antiqua" w:hAnsi="Book Antiqua"/>
          <w:sz w:val="24"/>
          <w:szCs w:val="24"/>
        </w:rPr>
        <w:tab/>
      </w:r>
      <w:r w:rsidRPr="00F6586D">
        <w:rPr>
          <w:rFonts w:ascii="Book Antiqua" w:hAnsi="Book Antiqua"/>
          <w:sz w:val="24"/>
          <w:szCs w:val="24"/>
        </w:rPr>
        <w:t xml:space="preserve">Act, 2013 which are not in ordinary course of business and/or not on arms </w:t>
      </w:r>
      <w:r w:rsidR="00597230">
        <w:rPr>
          <w:rFonts w:ascii="Book Antiqua" w:hAnsi="Book Antiqua"/>
          <w:sz w:val="24"/>
          <w:szCs w:val="24"/>
        </w:rPr>
        <w:tab/>
      </w:r>
      <w:r w:rsidRPr="00F6586D">
        <w:rPr>
          <w:rFonts w:ascii="Book Antiqua" w:hAnsi="Book Antiqua"/>
          <w:sz w:val="24"/>
          <w:szCs w:val="24"/>
        </w:rPr>
        <w:t>length basis or any subsequent</w:t>
      </w:r>
      <w:r w:rsidR="00597230">
        <w:rPr>
          <w:rFonts w:ascii="Book Antiqua" w:hAnsi="Book Antiqua"/>
          <w:sz w:val="24"/>
          <w:szCs w:val="24"/>
        </w:rPr>
        <w:t xml:space="preserve"> </w:t>
      </w:r>
      <w:r w:rsidRPr="00F6586D">
        <w:rPr>
          <w:rFonts w:ascii="Book Antiqua" w:hAnsi="Book Antiqua"/>
          <w:sz w:val="24"/>
          <w:szCs w:val="24"/>
        </w:rPr>
        <w:t xml:space="preserve">modification thereto, will be placed before </w:t>
      </w:r>
      <w:r w:rsidR="00597230">
        <w:rPr>
          <w:rFonts w:ascii="Book Antiqua" w:hAnsi="Book Antiqua"/>
          <w:sz w:val="24"/>
          <w:szCs w:val="24"/>
        </w:rPr>
        <w:tab/>
      </w:r>
      <w:r w:rsidRPr="00F6586D">
        <w:rPr>
          <w:rFonts w:ascii="Book Antiqua" w:hAnsi="Book Antiqua"/>
          <w:sz w:val="24"/>
          <w:szCs w:val="24"/>
        </w:rPr>
        <w:t xml:space="preserve">the </w:t>
      </w:r>
      <w:r w:rsidR="000B527A">
        <w:rPr>
          <w:rFonts w:ascii="Book Antiqua" w:hAnsi="Book Antiqua"/>
          <w:sz w:val="24"/>
          <w:szCs w:val="24"/>
        </w:rPr>
        <w:t xml:space="preserve">Audit Committee as well as </w:t>
      </w:r>
      <w:r w:rsidRPr="00F6586D">
        <w:rPr>
          <w:rFonts w:ascii="Book Antiqua" w:hAnsi="Book Antiqua"/>
          <w:sz w:val="24"/>
          <w:szCs w:val="24"/>
        </w:rPr>
        <w:t>Board for its approval.</w:t>
      </w:r>
      <w:r w:rsidR="00915878">
        <w:rPr>
          <w:rFonts w:ascii="Book Antiqua" w:hAnsi="Book Antiqua"/>
          <w:sz w:val="24"/>
          <w:szCs w:val="24"/>
        </w:rPr>
        <w:t xml:space="preserve">  </w:t>
      </w:r>
    </w:p>
    <w:p w:rsidR="006F3672" w:rsidRPr="00F6586D" w:rsidRDefault="006F3672" w:rsidP="003E626A">
      <w:pPr>
        <w:pStyle w:val="ListParagraph"/>
        <w:spacing w:line="240" w:lineRule="auto"/>
        <w:ind w:left="1080"/>
        <w:jc w:val="both"/>
        <w:rPr>
          <w:rFonts w:ascii="Book Antiqua" w:hAnsi="Book Antiqua"/>
          <w:sz w:val="24"/>
          <w:szCs w:val="24"/>
        </w:rPr>
      </w:pPr>
    </w:p>
    <w:p w:rsidR="006F3672" w:rsidRPr="00F6586D" w:rsidRDefault="006F3672" w:rsidP="003E626A">
      <w:pPr>
        <w:pStyle w:val="ListParagraph"/>
        <w:spacing w:line="240" w:lineRule="auto"/>
        <w:ind w:left="1080"/>
        <w:jc w:val="both"/>
        <w:rPr>
          <w:rFonts w:ascii="Book Antiqua" w:hAnsi="Book Antiqua"/>
          <w:sz w:val="24"/>
          <w:szCs w:val="24"/>
        </w:rPr>
      </w:pPr>
    </w:p>
    <w:p w:rsidR="006F3672" w:rsidRPr="00F6586D" w:rsidRDefault="006F3672" w:rsidP="003E626A">
      <w:pPr>
        <w:pStyle w:val="ListParagraph"/>
        <w:spacing w:line="240" w:lineRule="auto"/>
        <w:ind w:left="1080"/>
        <w:jc w:val="both"/>
        <w:rPr>
          <w:rFonts w:ascii="Book Antiqua" w:hAnsi="Book Antiqua"/>
          <w:sz w:val="24"/>
          <w:szCs w:val="24"/>
        </w:rPr>
      </w:pPr>
      <w:r w:rsidRPr="00326961">
        <w:rPr>
          <w:rFonts w:ascii="Book Antiqua" w:hAnsi="Book Antiqua"/>
          <w:b/>
          <w:sz w:val="24"/>
          <w:szCs w:val="24"/>
        </w:rPr>
        <w:t>B</w:t>
      </w:r>
      <w:r w:rsidRPr="00F6586D">
        <w:rPr>
          <w:rFonts w:ascii="Book Antiqua" w:hAnsi="Book Antiqua"/>
          <w:sz w:val="24"/>
          <w:szCs w:val="24"/>
        </w:rPr>
        <w:t xml:space="preserve">. </w:t>
      </w:r>
      <w:r w:rsidRPr="00F6586D">
        <w:rPr>
          <w:rFonts w:ascii="Book Antiqua" w:hAnsi="Book Antiqua"/>
          <w:b/>
          <w:sz w:val="24"/>
          <w:szCs w:val="24"/>
          <w:u w:val="single"/>
        </w:rPr>
        <w:t>Approval of Shareholders</w:t>
      </w:r>
      <w:r w:rsidRPr="00F6586D">
        <w:rPr>
          <w:rFonts w:ascii="Book Antiqua" w:hAnsi="Book Antiqua"/>
          <w:sz w:val="24"/>
          <w:szCs w:val="24"/>
        </w:rPr>
        <w:t>:</w:t>
      </w:r>
    </w:p>
    <w:p w:rsidR="006F3672" w:rsidRPr="00F6586D" w:rsidRDefault="006F3672"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 xml:space="preserve">     </w:t>
      </w:r>
    </w:p>
    <w:p w:rsidR="006F3672" w:rsidRPr="00F6586D" w:rsidRDefault="006F3672"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ab/>
        <w:t xml:space="preserve">The following transactions will be placed before the shareholders for its </w:t>
      </w:r>
      <w:r w:rsidR="00F55FDA">
        <w:rPr>
          <w:rFonts w:ascii="Book Antiqua" w:hAnsi="Book Antiqua"/>
          <w:sz w:val="24"/>
          <w:szCs w:val="24"/>
        </w:rPr>
        <w:tab/>
      </w:r>
      <w:r w:rsidRPr="00F6586D">
        <w:rPr>
          <w:rFonts w:ascii="Book Antiqua" w:hAnsi="Book Antiqua"/>
          <w:sz w:val="24"/>
          <w:szCs w:val="24"/>
        </w:rPr>
        <w:t>approval through special resolution;</w:t>
      </w:r>
    </w:p>
    <w:p w:rsidR="006F3672" w:rsidRPr="00F6586D" w:rsidRDefault="006F3672" w:rsidP="003E626A">
      <w:pPr>
        <w:pStyle w:val="ListParagraph"/>
        <w:spacing w:line="240" w:lineRule="auto"/>
        <w:ind w:left="1080"/>
        <w:jc w:val="both"/>
        <w:rPr>
          <w:rFonts w:ascii="Book Antiqua" w:hAnsi="Book Antiqua"/>
          <w:sz w:val="24"/>
          <w:szCs w:val="24"/>
        </w:rPr>
      </w:pPr>
    </w:p>
    <w:p w:rsidR="006F3672" w:rsidRPr="00F6586D" w:rsidRDefault="006F3672"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ab/>
        <w:t xml:space="preserve">i. sale, purchase or supply of any goods or materials directly or through </w:t>
      </w:r>
      <w:r w:rsidR="006D336C">
        <w:rPr>
          <w:rFonts w:ascii="Book Antiqua" w:hAnsi="Book Antiqua"/>
          <w:sz w:val="24"/>
          <w:szCs w:val="24"/>
        </w:rPr>
        <w:tab/>
      </w:r>
      <w:r w:rsidRPr="00F6586D">
        <w:rPr>
          <w:rFonts w:ascii="Book Antiqua" w:hAnsi="Book Antiqua"/>
          <w:sz w:val="24"/>
          <w:szCs w:val="24"/>
        </w:rPr>
        <w:t>appointment of</w:t>
      </w:r>
      <w:r w:rsidR="006D336C">
        <w:rPr>
          <w:rFonts w:ascii="Book Antiqua" w:hAnsi="Book Antiqua"/>
          <w:sz w:val="24"/>
          <w:szCs w:val="24"/>
        </w:rPr>
        <w:t xml:space="preserve"> </w:t>
      </w:r>
      <w:r w:rsidRPr="00F6586D">
        <w:rPr>
          <w:rFonts w:ascii="Book Antiqua" w:hAnsi="Book Antiqua"/>
          <w:sz w:val="24"/>
          <w:szCs w:val="24"/>
        </w:rPr>
        <w:t xml:space="preserve">agents exceeding ten percent of the annual turnover or Rs. </w:t>
      </w:r>
      <w:r w:rsidR="006D336C">
        <w:rPr>
          <w:rFonts w:ascii="Book Antiqua" w:hAnsi="Book Antiqua"/>
          <w:sz w:val="24"/>
          <w:szCs w:val="24"/>
        </w:rPr>
        <w:tab/>
      </w:r>
      <w:r w:rsidRPr="00F6586D">
        <w:rPr>
          <w:rFonts w:ascii="Book Antiqua" w:hAnsi="Book Antiqua"/>
          <w:sz w:val="24"/>
          <w:szCs w:val="24"/>
        </w:rPr>
        <w:t>100 crore, whichever is</w:t>
      </w:r>
      <w:r w:rsidR="006D336C">
        <w:rPr>
          <w:rFonts w:ascii="Book Antiqua" w:hAnsi="Book Antiqua"/>
          <w:sz w:val="24"/>
          <w:szCs w:val="24"/>
        </w:rPr>
        <w:t xml:space="preserve"> </w:t>
      </w:r>
      <w:r w:rsidRPr="00F6586D">
        <w:rPr>
          <w:rFonts w:ascii="Book Antiqua" w:hAnsi="Book Antiqua"/>
          <w:sz w:val="24"/>
          <w:szCs w:val="24"/>
        </w:rPr>
        <w:t>lower</w:t>
      </w:r>
    </w:p>
    <w:p w:rsidR="006F3672" w:rsidRPr="00F6586D" w:rsidRDefault="006F3672" w:rsidP="003E626A">
      <w:pPr>
        <w:pStyle w:val="ListParagraph"/>
        <w:spacing w:line="240" w:lineRule="auto"/>
        <w:ind w:left="1080"/>
        <w:jc w:val="both"/>
        <w:rPr>
          <w:rFonts w:ascii="Book Antiqua" w:hAnsi="Book Antiqua"/>
          <w:sz w:val="24"/>
          <w:szCs w:val="24"/>
        </w:rPr>
      </w:pPr>
    </w:p>
    <w:p w:rsidR="006F3672" w:rsidRPr="00F6586D" w:rsidRDefault="006F3672"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ab/>
        <w:t>ii. selling or ot</w:t>
      </w:r>
      <w:r w:rsidR="00E96AA2">
        <w:rPr>
          <w:rFonts w:ascii="Book Antiqua" w:hAnsi="Book Antiqua"/>
          <w:sz w:val="24"/>
          <w:szCs w:val="24"/>
        </w:rPr>
        <w:t>herwise disposing of, or buying</w:t>
      </w:r>
      <w:r w:rsidRPr="00F6586D">
        <w:rPr>
          <w:rFonts w:ascii="Book Antiqua" w:hAnsi="Book Antiqua"/>
          <w:sz w:val="24"/>
          <w:szCs w:val="24"/>
        </w:rPr>
        <w:t xml:space="preserve"> property of any kind </w:t>
      </w:r>
      <w:r w:rsidR="006D336C">
        <w:rPr>
          <w:rFonts w:ascii="Book Antiqua" w:hAnsi="Book Antiqua"/>
          <w:sz w:val="24"/>
          <w:szCs w:val="24"/>
        </w:rPr>
        <w:tab/>
      </w:r>
      <w:r w:rsidRPr="00F6586D">
        <w:rPr>
          <w:rFonts w:ascii="Book Antiqua" w:hAnsi="Book Antiqua"/>
          <w:sz w:val="24"/>
          <w:szCs w:val="24"/>
        </w:rPr>
        <w:t>directly or through</w:t>
      </w:r>
      <w:r w:rsidR="006D336C">
        <w:rPr>
          <w:rFonts w:ascii="Book Antiqua" w:hAnsi="Book Antiqua"/>
          <w:sz w:val="24"/>
          <w:szCs w:val="24"/>
        </w:rPr>
        <w:t xml:space="preserve"> </w:t>
      </w:r>
      <w:r w:rsidRPr="00F6586D">
        <w:rPr>
          <w:rFonts w:ascii="Book Antiqua" w:hAnsi="Book Antiqua"/>
          <w:sz w:val="24"/>
          <w:szCs w:val="24"/>
        </w:rPr>
        <w:t xml:space="preserve">appointment of agents exceeding ten percent of net </w:t>
      </w:r>
      <w:r w:rsidR="006D336C">
        <w:rPr>
          <w:rFonts w:ascii="Book Antiqua" w:hAnsi="Book Antiqua"/>
          <w:sz w:val="24"/>
          <w:szCs w:val="24"/>
        </w:rPr>
        <w:tab/>
      </w:r>
      <w:r w:rsidRPr="00F6586D">
        <w:rPr>
          <w:rFonts w:ascii="Book Antiqua" w:hAnsi="Book Antiqua"/>
          <w:sz w:val="24"/>
          <w:szCs w:val="24"/>
        </w:rPr>
        <w:t>worth or Rs.100 crore, whichever is</w:t>
      </w:r>
      <w:r w:rsidR="006D336C">
        <w:rPr>
          <w:rFonts w:ascii="Book Antiqua" w:hAnsi="Book Antiqua"/>
          <w:sz w:val="24"/>
          <w:szCs w:val="24"/>
        </w:rPr>
        <w:t xml:space="preserve"> </w:t>
      </w:r>
      <w:r w:rsidRPr="00F6586D">
        <w:rPr>
          <w:rFonts w:ascii="Book Antiqua" w:hAnsi="Book Antiqua"/>
          <w:sz w:val="24"/>
          <w:szCs w:val="24"/>
        </w:rPr>
        <w:t>lower</w:t>
      </w:r>
    </w:p>
    <w:p w:rsidR="006F3672" w:rsidRPr="00F6586D" w:rsidRDefault="006F3672" w:rsidP="003E626A">
      <w:pPr>
        <w:pStyle w:val="ListParagraph"/>
        <w:spacing w:line="240" w:lineRule="auto"/>
        <w:ind w:left="1080"/>
        <w:jc w:val="both"/>
        <w:rPr>
          <w:rFonts w:ascii="Book Antiqua" w:hAnsi="Book Antiqua"/>
          <w:sz w:val="24"/>
          <w:szCs w:val="24"/>
        </w:rPr>
      </w:pPr>
    </w:p>
    <w:p w:rsidR="006F3672" w:rsidRPr="00F6586D" w:rsidRDefault="006F3672"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ab/>
        <w:t xml:space="preserve">iii. </w:t>
      </w:r>
      <w:r w:rsidR="00E96AA2" w:rsidRPr="00F6586D">
        <w:rPr>
          <w:rFonts w:ascii="Book Antiqua" w:hAnsi="Book Antiqua"/>
          <w:sz w:val="24"/>
          <w:szCs w:val="24"/>
        </w:rPr>
        <w:t>Leasing</w:t>
      </w:r>
      <w:r w:rsidRPr="00F6586D">
        <w:rPr>
          <w:rFonts w:ascii="Book Antiqua" w:hAnsi="Book Antiqua"/>
          <w:sz w:val="24"/>
          <w:szCs w:val="24"/>
        </w:rPr>
        <w:t xml:space="preserve"> of property of any kind exceeding ten percent of the </w:t>
      </w:r>
      <w:r w:rsidR="00E96AA2">
        <w:rPr>
          <w:rFonts w:ascii="Book Antiqua" w:hAnsi="Book Antiqua"/>
          <w:sz w:val="24"/>
          <w:szCs w:val="24"/>
        </w:rPr>
        <w:t xml:space="preserve">turnover </w:t>
      </w:r>
      <w:r w:rsidR="00E96AA2">
        <w:rPr>
          <w:rFonts w:ascii="Book Antiqua" w:hAnsi="Book Antiqua"/>
          <w:sz w:val="24"/>
          <w:szCs w:val="24"/>
        </w:rPr>
        <w:tab/>
        <w:t xml:space="preserve">of the Company </w:t>
      </w:r>
      <w:r w:rsidR="00E96AA2" w:rsidRPr="00F6586D">
        <w:rPr>
          <w:rFonts w:ascii="Book Antiqua" w:hAnsi="Book Antiqua"/>
          <w:sz w:val="24"/>
          <w:szCs w:val="24"/>
        </w:rPr>
        <w:t>or</w:t>
      </w:r>
      <w:r w:rsidRPr="00F6586D">
        <w:rPr>
          <w:rFonts w:ascii="Book Antiqua" w:hAnsi="Book Antiqua"/>
          <w:sz w:val="24"/>
          <w:szCs w:val="24"/>
        </w:rPr>
        <w:t xml:space="preserve"> exceeding ten percent of turnover or Rs. 100 crore, </w:t>
      </w:r>
      <w:r w:rsidR="00E96AA2">
        <w:rPr>
          <w:rFonts w:ascii="Book Antiqua" w:hAnsi="Book Antiqua"/>
          <w:sz w:val="24"/>
          <w:szCs w:val="24"/>
        </w:rPr>
        <w:tab/>
      </w:r>
      <w:r w:rsidRPr="00F6586D">
        <w:rPr>
          <w:rFonts w:ascii="Book Antiqua" w:hAnsi="Book Antiqua"/>
          <w:sz w:val="24"/>
          <w:szCs w:val="24"/>
        </w:rPr>
        <w:t>whichever is lower</w:t>
      </w:r>
    </w:p>
    <w:p w:rsidR="006F3672" w:rsidRPr="00F6586D" w:rsidRDefault="006F3672" w:rsidP="003E626A">
      <w:pPr>
        <w:pStyle w:val="ListParagraph"/>
        <w:spacing w:line="240" w:lineRule="auto"/>
        <w:ind w:left="1080"/>
        <w:jc w:val="both"/>
        <w:rPr>
          <w:rFonts w:ascii="Book Antiqua" w:hAnsi="Book Antiqua"/>
          <w:sz w:val="24"/>
          <w:szCs w:val="24"/>
        </w:rPr>
      </w:pPr>
    </w:p>
    <w:p w:rsidR="006F3672" w:rsidRPr="00F6586D" w:rsidRDefault="006F3672"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ab/>
        <w:t xml:space="preserve">iv. availing or rendering of any services directly or through appointment </w:t>
      </w:r>
      <w:r w:rsidR="006D336C">
        <w:rPr>
          <w:rFonts w:ascii="Book Antiqua" w:hAnsi="Book Antiqua"/>
          <w:sz w:val="24"/>
          <w:szCs w:val="24"/>
        </w:rPr>
        <w:tab/>
      </w:r>
      <w:r w:rsidRPr="00F6586D">
        <w:rPr>
          <w:rFonts w:ascii="Book Antiqua" w:hAnsi="Book Antiqua"/>
          <w:sz w:val="24"/>
          <w:szCs w:val="24"/>
        </w:rPr>
        <w:t>of agents</w:t>
      </w:r>
      <w:r w:rsidR="006D336C">
        <w:rPr>
          <w:rFonts w:ascii="Book Antiqua" w:hAnsi="Book Antiqua"/>
          <w:sz w:val="24"/>
          <w:szCs w:val="24"/>
        </w:rPr>
        <w:t xml:space="preserve"> </w:t>
      </w:r>
      <w:r w:rsidRPr="00F6586D">
        <w:rPr>
          <w:rFonts w:ascii="Book Antiqua" w:hAnsi="Book Antiqua"/>
          <w:sz w:val="24"/>
          <w:szCs w:val="24"/>
        </w:rPr>
        <w:t xml:space="preserve">exceeding ten percent of annual turnover or Rs. </w:t>
      </w:r>
      <w:r w:rsidR="00C05961">
        <w:rPr>
          <w:rFonts w:ascii="Book Antiqua" w:hAnsi="Book Antiqua"/>
          <w:sz w:val="24"/>
          <w:szCs w:val="24"/>
        </w:rPr>
        <w:t>50</w:t>
      </w:r>
      <w:r w:rsidRPr="00F6586D">
        <w:rPr>
          <w:rFonts w:ascii="Book Antiqua" w:hAnsi="Book Antiqua"/>
          <w:sz w:val="24"/>
          <w:szCs w:val="24"/>
        </w:rPr>
        <w:t xml:space="preserve"> crore, </w:t>
      </w:r>
      <w:r w:rsidR="006D336C">
        <w:rPr>
          <w:rFonts w:ascii="Book Antiqua" w:hAnsi="Book Antiqua"/>
          <w:sz w:val="24"/>
          <w:szCs w:val="24"/>
        </w:rPr>
        <w:tab/>
      </w:r>
      <w:r w:rsidRPr="00F6586D">
        <w:rPr>
          <w:rFonts w:ascii="Book Antiqua" w:hAnsi="Book Antiqua"/>
          <w:sz w:val="24"/>
          <w:szCs w:val="24"/>
        </w:rPr>
        <w:t>whichever is lower</w:t>
      </w:r>
    </w:p>
    <w:p w:rsidR="006F3672" w:rsidRPr="00F6586D" w:rsidRDefault="006F3672" w:rsidP="003E626A">
      <w:pPr>
        <w:pStyle w:val="ListParagraph"/>
        <w:spacing w:line="240" w:lineRule="auto"/>
        <w:ind w:left="1080"/>
        <w:jc w:val="both"/>
        <w:rPr>
          <w:rFonts w:ascii="Book Antiqua" w:hAnsi="Book Antiqua"/>
          <w:sz w:val="24"/>
          <w:szCs w:val="24"/>
        </w:rPr>
      </w:pPr>
    </w:p>
    <w:p w:rsidR="006F3672" w:rsidRPr="00F6586D" w:rsidRDefault="006F3672"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ab/>
        <w:t xml:space="preserve">v. appointment to any office or place of profit in the company, its </w:t>
      </w:r>
      <w:r w:rsidR="006D336C">
        <w:rPr>
          <w:rFonts w:ascii="Book Antiqua" w:hAnsi="Book Antiqua"/>
          <w:sz w:val="24"/>
          <w:szCs w:val="24"/>
        </w:rPr>
        <w:tab/>
      </w:r>
      <w:r w:rsidRPr="00F6586D">
        <w:rPr>
          <w:rFonts w:ascii="Book Antiqua" w:hAnsi="Book Antiqua"/>
          <w:sz w:val="24"/>
          <w:szCs w:val="24"/>
        </w:rPr>
        <w:t>subsidiary company or</w:t>
      </w:r>
      <w:r w:rsidR="006D336C">
        <w:rPr>
          <w:rFonts w:ascii="Book Antiqua" w:hAnsi="Book Antiqua"/>
          <w:sz w:val="24"/>
          <w:szCs w:val="24"/>
        </w:rPr>
        <w:t xml:space="preserve"> </w:t>
      </w:r>
      <w:r w:rsidRPr="00F6586D">
        <w:rPr>
          <w:rFonts w:ascii="Book Antiqua" w:hAnsi="Book Antiqua"/>
          <w:sz w:val="24"/>
          <w:szCs w:val="24"/>
        </w:rPr>
        <w:t xml:space="preserve">associate company at a monthly remuneration </w:t>
      </w:r>
      <w:r w:rsidR="006D336C">
        <w:rPr>
          <w:rFonts w:ascii="Book Antiqua" w:hAnsi="Book Antiqua"/>
          <w:sz w:val="24"/>
          <w:szCs w:val="24"/>
        </w:rPr>
        <w:tab/>
      </w:r>
      <w:r w:rsidRPr="00F6586D">
        <w:rPr>
          <w:rFonts w:ascii="Book Antiqua" w:hAnsi="Book Antiqua"/>
          <w:sz w:val="24"/>
          <w:szCs w:val="24"/>
        </w:rPr>
        <w:t>exceeding two and half lakh rupees</w:t>
      </w:r>
    </w:p>
    <w:p w:rsidR="006F3672" w:rsidRPr="00F6586D" w:rsidRDefault="006F3672" w:rsidP="003E626A">
      <w:pPr>
        <w:pStyle w:val="ListParagraph"/>
        <w:spacing w:line="240" w:lineRule="auto"/>
        <w:ind w:left="1080"/>
        <w:jc w:val="both"/>
        <w:rPr>
          <w:rFonts w:ascii="Book Antiqua" w:hAnsi="Book Antiqua"/>
          <w:sz w:val="24"/>
          <w:szCs w:val="24"/>
        </w:rPr>
      </w:pPr>
    </w:p>
    <w:p w:rsidR="006F3672" w:rsidRPr="00F6586D" w:rsidRDefault="006F3672"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ab/>
        <w:t xml:space="preserve">vi. remuneration for underwriting the subscription of any securities or </w:t>
      </w:r>
      <w:r w:rsidR="006D336C">
        <w:rPr>
          <w:rFonts w:ascii="Book Antiqua" w:hAnsi="Book Antiqua"/>
          <w:sz w:val="24"/>
          <w:szCs w:val="24"/>
        </w:rPr>
        <w:tab/>
      </w:r>
      <w:r w:rsidRPr="00F6586D">
        <w:rPr>
          <w:rFonts w:ascii="Book Antiqua" w:hAnsi="Book Antiqua"/>
          <w:sz w:val="24"/>
          <w:szCs w:val="24"/>
        </w:rPr>
        <w:t>derivatives thereof of the company exceeding one percent of the net worth</w:t>
      </w:r>
    </w:p>
    <w:p w:rsidR="006F3672" w:rsidRPr="00F6586D" w:rsidRDefault="006F3672" w:rsidP="003E626A">
      <w:pPr>
        <w:pStyle w:val="ListParagraph"/>
        <w:spacing w:line="240" w:lineRule="auto"/>
        <w:ind w:left="1080"/>
        <w:jc w:val="both"/>
        <w:rPr>
          <w:rFonts w:ascii="Book Antiqua" w:hAnsi="Book Antiqua"/>
          <w:sz w:val="24"/>
          <w:szCs w:val="24"/>
        </w:rPr>
      </w:pPr>
    </w:p>
    <w:p w:rsidR="006F3672" w:rsidRPr="00F6586D" w:rsidRDefault="006F3672" w:rsidP="003E626A">
      <w:pPr>
        <w:pStyle w:val="ListParagraph"/>
        <w:spacing w:line="240" w:lineRule="auto"/>
        <w:ind w:left="1080"/>
        <w:jc w:val="both"/>
        <w:rPr>
          <w:rFonts w:ascii="Book Antiqua" w:hAnsi="Book Antiqua"/>
          <w:sz w:val="24"/>
          <w:szCs w:val="24"/>
        </w:rPr>
      </w:pPr>
    </w:p>
    <w:p w:rsidR="006F3672" w:rsidRPr="00F6586D" w:rsidRDefault="006F3672"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 xml:space="preserve">C. </w:t>
      </w:r>
      <w:r w:rsidRPr="00F6586D">
        <w:rPr>
          <w:rFonts w:ascii="Book Antiqua" w:hAnsi="Book Antiqua"/>
          <w:b/>
          <w:sz w:val="24"/>
          <w:szCs w:val="24"/>
          <w:u w:val="single"/>
        </w:rPr>
        <w:t>Review of RPTs by Audit Committee:</w:t>
      </w:r>
    </w:p>
    <w:p w:rsidR="006F3672" w:rsidRPr="00F6586D" w:rsidRDefault="006F3672" w:rsidP="003E626A">
      <w:pPr>
        <w:pStyle w:val="ListParagraph"/>
        <w:spacing w:line="240" w:lineRule="auto"/>
        <w:ind w:left="1080"/>
        <w:jc w:val="both"/>
        <w:rPr>
          <w:rFonts w:ascii="Book Antiqua" w:hAnsi="Book Antiqua"/>
          <w:sz w:val="24"/>
          <w:szCs w:val="24"/>
        </w:rPr>
      </w:pPr>
    </w:p>
    <w:p w:rsidR="006F3672" w:rsidRPr="00F6586D" w:rsidRDefault="006F3672"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Review of transactions with related parties pursuant to Accounting Standard – 18, on quarterly</w:t>
      </w:r>
      <w:r w:rsidR="00745CAD" w:rsidRPr="00F6586D">
        <w:rPr>
          <w:rFonts w:ascii="Book Antiqua" w:hAnsi="Book Antiqua"/>
          <w:sz w:val="24"/>
          <w:szCs w:val="24"/>
        </w:rPr>
        <w:t xml:space="preserve"> basis.</w:t>
      </w:r>
    </w:p>
    <w:p w:rsidR="00745CAD" w:rsidRPr="00F6586D" w:rsidRDefault="00745CAD" w:rsidP="003E626A">
      <w:pPr>
        <w:pStyle w:val="ListParagraph"/>
        <w:spacing w:line="240" w:lineRule="auto"/>
        <w:ind w:left="1080"/>
        <w:jc w:val="both"/>
        <w:rPr>
          <w:rFonts w:ascii="Book Antiqua" w:hAnsi="Book Antiqua"/>
          <w:sz w:val="24"/>
          <w:szCs w:val="24"/>
        </w:rPr>
      </w:pPr>
    </w:p>
    <w:p w:rsidR="00745CAD" w:rsidRPr="00F6586D" w:rsidRDefault="00745CAD"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 xml:space="preserve">D. </w:t>
      </w:r>
      <w:r w:rsidRPr="00F6586D">
        <w:rPr>
          <w:rFonts w:ascii="Book Antiqua" w:hAnsi="Book Antiqua"/>
          <w:b/>
          <w:sz w:val="24"/>
          <w:szCs w:val="24"/>
          <w:u w:val="single"/>
        </w:rPr>
        <w:t>Disclosure:</w:t>
      </w:r>
      <w:r w:rsidRPr="00F6586D">
        <w:rPr>
          <w:rFonts w:ascii="Book Antiqua" w:hAnsi="Book Antiqua"/>
          <w:sz w:val="24"/>
          <w:szCs w:val="24"/>
        </w:rPr>
        <w:cr/>
      </w:r>
    </w:p>
    <w:p w:rsidR="00392C1C" w:rsidRDefault="00481330" w:rsidP="003E626A">
      <w:pPr>
        <w:pStyle w:val="ListParagraph"/>
        <w:spacing w:line="240" w:lineRule="auto"/>
        <w:ind w:left="1080"/>
        <w:jc w:val="both"/>
        <w:rPr>
          <w:rFonts w:ascii="Book Antiqua" w:hAnsi="Book Antiqua"/>
          <w:sz w:val="24"/>
          <w:szCs w:val="24"/>
        </w:rPr>
      </w:pPr>
      <w:r w:rsidRPr="00F6586D">
        <w:rPr>
          <w:rFonts w:ascii="Book Antiqua" w:hAnsi="Book Antiqua"/>
          <w:sz w:val="24"/>
          <w:szCs w:val="24"/>
        </w:rPr>
        <w:t>All Related Party Transactions will be disclosed in annual report, results and other filings, as may be applicable, made by the Company to the extent required as per the applicable provisions of the laws and regulations.</w:t>
      </w:r>
    </w:p>
    <w:p w:rsidR="00392C1C" w:rsidRPr="00F6586D" w:rsidRDefault="00392C1C" w:rsidP="003E626A">
      <w:pPr>
        <w:pStyle w:val="ListParagraph"/>
        <w:spacing w:line="240" w:lineRule="auto"/>
        <w:ind w:left="1080"/>
        <w:jc w:val="both"/>
        <w:rPr>
          <w:rFonts w:ascii="Book Antiqua" w:hAnsi="Book Antiqua"/>
          <w:sz w:val="24"/>
          <w:szCs w:val="24"/>
        </w:rPr>
      </w:pPr>
    </w:p>
    <w:p w:rsidR="00AE016D" w:rsidRPr="00F6586D" w:rsidRDefault="00D3366F" w:rsidP="003E626A">
      <w:pPr>
        <w:tabs>
          <w:tab w:val="left" w:pos="1080"/>
        </w:tabs>
        <w:spacing w:line="240" w:lineRule="auto"/>
        <w:contextualSpacing/>
        <w:jc w:val="both"/>
        <w:rPr>
          <w:rFonts w:ascii="Book Antiqua" w:hAnsi="Book Antiqua"/>
          <w:b/>
          <w:sz w:val="24"/>
          <w:szCs w:val="24"/>
          <w:u w:val="single"/>
        </w:rPr>
      </w:pPr>
      <w:r w:rsidRPr="00F6586D">
        <w:rPr>
          <w:rFonts w:ascii="Book Antiqua" w:hAnsi="Book Antiqua"/>
          <w:sz w:val="24"/>
          <w:szCs w:val="24"/>
        </w:rPr>
        <w:t xml:space="preserve">IV. </w:t>
      </w:r>
      <w:r w:rsidRPr="00F6586D">
        <w:rPr>
          <w:rFonts w:ascii="Book Antiqua" w:hAnsi="Book Antiqua"/>
          <w:sz w:val="24"/>
          <w:szCs w:val="24"/>
        </w:rPr>
        <w:tab/>
      </w:r>
      <w:r w:rsidRPr="00F6586D">
        <w:rPr>
          <w:rFonts w:ascii="Book Antiqua" w:hAnsi="Book Antiqua"/>
          <w:b/>
          <w:sz w:val="24"/>
          <w:szCs w:val="24"/>
          <w:u w:val="single"/>
        </w:rPr>
        <w:t>Related Party Transaction under Global Group</w:t>
      </w:r>
    </w:p>
    <w:p w:rsidR="00996FC0" w:rsidRPr="00F6586D" w:rsidRDefault="00076678" w:rsidP="003E626A">
      <w:pPr>
        <w:spacing w:line="240" w:lineRule="auto"/>
        <w:contextualSpacing/>
        <w:jc w:val="both"/>
        <w:rPr>
          <w:rFonts w:ascii="Book Antiqua" w:hAnsi="Book Antiqua"/>
          <w:sz w:val="24"/>
          <w:szCs w:val="24"/>
        </w:rPr>
      </w:pPr>
      <w:r w:rsidRPr="00F6586D">
        <w:rPr>
          <w:rFonts w:ascii="Book Antiqua" w:hAnsi="Book Antiqua"/>
          <w:sz w:val="24"/>
          <w:szCs w:val="24"/>
        </w:rPr>
        <w:tab/>
      </w:r>
    </w:p>
    <w:p w:rsidR="00996FC0" w:rsidRPr="00F6586D" w:rsidRDefault="00076678" w:rsidP="003E626A">
      <w:pPr>
        <w:spacing w:line="240" w:lineRule="auto"/>
        <w:contextualSpacing/>
        <w:jc w:val="both"/>
        <w:rPr>
          <w:rFonts w:ascii="Book Antiqua" w:hAnsi="Book Antiqua"/>
          <w:sz w:val="24"/>
          <w:szCs w:val="24"/>
        </w:rPr>
      </w:pPr>
      <w:r w:rsidRPr="00F6586D">
        <w:rPr>
          <w:rFonts w:ascii="Book Antiqua" w:hAnsi="Book Antiqua"/>
          <w:sz w:val="24"/>
          <w:szCs w:val="24"/>
        </w:rPr>
        <w:tab/>
      </w:r>
    </w:p>
    <w:tbl>
      <w:tblPr>
        <w:tblpPr w:leftFromText="180" w:rightFromText="180" w:vertAnchor="text" w:horzAnchor="page" w:tblpX="2383"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9"/>
        <w:gridCol w:w="1859"/>
        <w:gridCol w:w="1854"/>
        <w:gridCol w:w="1865"/>
      </w:tblGrid>
      <w:tr w:rsidR="00E53A8E" w:rsidRPr="00FD4417" w:rsidTr="00FD4417">
        <w:trPr>
          <w:trHeight w:val="838"/>
        </w:trPr>
        <w:tc>
          <w:tcPr>
            <w:tcW w:w="3075" w:type="dxa"/>
            <w:shd w:val="clear" w:color="auto" w:fill="D9D9D9"/>
          </w:tcPr>
          <w:p w:rsidR="00E11138" w:rsidRPr="00FD4417" w:rsidRDefault="00E11138"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Transaction</w:t>
            </w:r>
          </w:p>
        </w:tc>
        <w:tc>
          <w:tcPr>
            <w:tcW w:w="1859" w:type="dxa"/>
            <w:shd w:val="clear" w:color="auto" w:fill="D9D9D9"/>
          </w:tcPr>
          <w:p w:rsidR="00E11138" w:rsidRPr="00FD4417" w:rsidRDefault="00E11138"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Whether in ordinary course of business*</w:t>
            </w:r>
          </w:p>
        </w:tc>
        <w:tc>
          <w:tcPr>
            <w:tcW w:w="1854" w:type="dxa"/>
            <w:shd w:val="clear" w:color="auto" w:fill="D9D9D9"/>
          </w:tcPr>
          <w:p w:rsidR="00E11138" w:rsidRPr="00FD4417" w:rsidRDefault="00E11138"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Whether on arm’s length basis*</w:t>
            </w:r>
          </w:p>
        </w:tc>
        <w:tc>
          <w:tcPr>
            <w:tcW w:w="1865" w:type="dxa"/>
            <w:shd w:val="clear" w:color="auto" w:fill="D9D9D9"/>
          </w:tcPr>
          <w:p w:rsidR="00E11138" w:rsidRPr="00FD4417" w:rsidRDefault="00E11138"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Approvals Required</w:t>
            </w:r>
          </w:p>
        </w:tc>
      </w:tr>
      <w:tr w:rsidR="00E53A8E" w:rsidRPr="00FD4417" w:rsidTr="00FD4417">
        <w:trPr>
          <w:trHeight w:val="553"/>
        </w:trPr>
        <w:tc>
          <w:tcPr>
            <w:tcW w:w="3075" w:type="dxa"/>
          </w:tcPr>
          <w:p w:rsidR="00E11138" w:rsidRPr="00FD4417" w:rsidRDefault="00E11138"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Lease</w:t>
            </w:r>
            <w:r w:rsidR="00BF054E" w:rsidRPr="00FD4417">
              <w:rPr>
                <w:rFonts w:ascii="Book Antiqua" w:hAnsi="Book Antiqua"/>
                <w:sz w:val="24"/>
                <w:szCs w:val="24"/>
              </w:rPr>
              <w:t xml:space="preserve"> arrangements/infrastructure sharing</w:t>
            </w:r>
          </w:p>
        </w:tc>
        <w:tc>
          <w:tcPr>
            <w:tcW w:w="1859" w:type="dxa"/>
          </w:tcPr>
          <w:p w:rsidR="00E11138" w:rsidRPr="00FD4417" w:rsidRDefault="00E11138"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Yes</w:t>
            </w:r>
          </w:p>
        </w:tc>
        <w:tc>
          <w:tcPr>
            <w:tcW w:w="1854" w:type="dxa"/>
          </w:tcPr>
          <w:p w:rsidR="00E11138" w:rsidRPr="00FD4417" w:rsidRDefault="00E11138"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yes</w:t>
            </w:r>
          </w:p>
        </w:tc>
        <w:tc>
          <w:tcPr>
            <w:tcW w:w="1865" w:type="dxa"/>
          </w:tcPr>
          <w:p w:rsidR="00E11138" w:rsidRPr="00FD4417" w:rsidRDefault="00E11138"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 xml:space="preserve">Approval of Audit </w:t>
            </w:r>
            <w:r w:rsidR="000957D0" w:rsidRPr="00FD4417">
              <w:rPr>
                <w:rFonts w:ascii="Book Antiqua" w:hAnsi="Book Antiqua"/>
                <w:sz w:val="24"/>
                <w:szCs w:val="24"/>
              </w:rPr>
              <w:t>Committee</w:t>
            </w:r>
          </w:p>
        </w:tc>
      </w:tr>
      <w:tr w:rsidR="00E53A8E" w:rsidRPr="00FD4417" w:rsidTr="00FD4417">
        <w:trPr>
          <w:trHeight w:val="285"/>
        </w:trPr>
        <w:tc>
          <w:tcPr>
            <w:tcW w:w="3075"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Loans including guarantees and investments</w:t>
            </w:r>
          </w:p>
        </w:tc>
        <w:tc>
          <w:tcPr>
            <w:tcW w:w="1859"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Yes</w:t>
            </w:r>
          </w:p>
        </w:tc>
        <w:tc>
          <w:tcPr>
            <w:tcW w:w="1854"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yes</w:t>
            </w:r>
          </w:p>
        </w:tc>
        <w:tc>
          <w:tcPr>
            <w:tcW w:w="1865"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Approval of Audit Committee</w:t>
            </w:r>
          </w:p>
        </w:tc>
      </w:tr>
      <w:tr w:rsidR="00E53A8E" w:rsidRPr="00FD4417" w:rsidTr="00FD4417">
        <w:trPr>
          <w:trHeight w:val="269"/>
        </w:trPr>
        <w:tc>
          <w:tcPr>
            <w:tcW w:w="3075"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Service charges</w:t>
            </w:r>
          </w:p>
        </w:tc>
        <w:tc>
          <w:tcPr>
            <w:tcW w:w="1859"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Yes</w:t>
            </w:r>
          </w:p>
        </w:tc>
        <w:tc>
          <w:tcPr>
            <w:tcW w:w="1854"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yes</w:t>
            </w:r>
          </w:p>
        </w:tc>
        <w:tc>
          <w:tcPr>
            <w:tcW w:w="1865"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Approval of Audit Committee</w:t>
            </w:r>
          </w:p>
        </w:tc>
      </w:tr>
      <w:tr w:rsidR="00E53A8E" w:rsidRPr="00FD4417" w:rsidTr="00FD4417">
        <w:trPr>
          <w:trHeight w:val="285"/>
        </w:trPr>
        <w:tc>
          <w:tcPr>
            <w:tcW w:w="3075"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Reimbursement ( cost to cost basis)</w:t>
            </w:r>
          </w:p>
        </w:tc>
        <w:tc>
          <w:tcPr>
            <w:tcW w:w="1859"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Yes</w:t>
            </w:r>
          </w:p>
        </w:tc>
        <w:tc>
          <w:tcPr>
            <w:tcW w:w="1854"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yes</w:t>
            </w:r>
          </w:p>
        </w:tc>
        <w:tc>
          <w:tcPr>
            <w:tcW w:w="1865"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Approval of Audit Committee</w:t>
            </w:r>
          </w:p>
        </w:tc>
      </w:tr>
      <w:tr w:rsidR="00E53A8E" w:rsidRPr="00FD4417" w:rsidTr="00FD4417">
        <w:trPr>
          <w:trHeight w:val="269"/>
        </w:trPr>
        <w:tc>
          <w:tcPr>
            <w:tcW w:w="3075"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Any other transaction</w:t>
            </w:r>
          </w:p>
        </w:tc>
        <w:tc>
          <w:tcPr>
            <w:tcW w:w="1859"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Yes</w:t>
            </w:r>
          </w:p>
        </w:tc>
        <w:tc>
          <w:tcPr>
            <w:tcW w:w="1854"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yes</w:t>
            </w:r>
          </w:p>
        </w:tc>
        <w:tc>
          <w:tcPr>
            <w:tcW w:w="1865" w:type="dxa"/>
          </w:tcPr>
          <w:p w:rsidR="00C80FB4" w:rsidRPr="00FD4417" w:rsidRDefault="00C80FB4" w:rsidP="003E626A">
            <w:pPr>
              <w:spacing w:after="0" w:line="240" w:lineRule="auto"/>
              <w:contextualSpacing/>
              <w:jc w:val="both"/>
              <w:rPr>
                <w:rFonts w:ascii="Book Antiqua" w:hAnsi="Book Antiqua"/>
                <w:sz w:val="24"/>
                <w:szCs w:val="24"/>
              </w:rPr>
            </w:pPr>
            <w:r w:rsidRPr="00FD4417">
              <w:rPr>
                <w:rFonts w:ascii="Book Antiqua" w:hAnsi="Book Antiqua"/>
                <w:sz w:val="24"/>
                <w:szCs w:val="24"/>
              </w:rPr>
              <w:t>Approval of Audit Committee</w:t>
            </w:r>
          </w:p>
        </w:tc>
      </w:tr>
    </w:tbl>
    <w:p w:rsidR="00076678" w:rsidRPr="00F6586D" w:rsidRDefault="00076678" w:rsidP="003E626A">
      <w:pPr>
        <w:spacing w:line="240" w:lineRule="auto"/>
        <w:contextualSpacing/>
        <w:jc w:val="both"/>
        <w:rPr>
          <w:rFonts w:ascii="Book Antiqua" w:hAnsi="Book Antiqua"/>
          <w:sz w:val="24"/>
          <w:szCs w:val="24"/>
        </w:rPr>
      </w:pPr>
    </w:p>
    <w:p w:rsidR="00E53A8E" w:rsidRPr="00F6586D" w:rsidRDefault="00E53A8E" w:rsidP="003E626A">
      <w:pPr>
        <w:spacing w:line="240" w:lineRule="auto"/>
        <w:contextualSpacing/>
        <w:jc w:val="both"/>
        <w:rPr>
          <w:rFonts w:ascii="Book Antiqua" w:hAnsi="Book Antiqua"/>
          <w:sz w:val="24"/>
          <w:szCs w:val="24"/>
        </w:rPr>
      </w:pPr>
    </w:p>
    <w:p w:rsidR="00E53A8E" w:rsidRPr="00F6586D" w:rsidRDefault="00E53A8E" w:rsidP="003E626A">
      <w:pPr>
        <w:jc w:val="both"/>
        <w:rPr>
          <w:rFonts w:ascii="Book Antiqua" w:hAnsi="Book Antiqua"/>
          <w:sz w:val="24"/>
          <w:szCs w:val="24"/>
        </w:rPr>
      </w:pPr>
    </w:p>
    <w:p w:rsidR="00E53A8E" w:rsidRPr="00F6586D" w:rsidRDefault="00E53A8E" w:rsidP="003E626A">
      <w:pPr>
        <w:jc w:val="both"/>
        <w:rPr>
          <w:rFonts w:ascii="Book Antiqua" w:hAnsi="Book Antiqua"/>
          <w:sz w:val="24"/>
          <w:szCs w:val="24"/>
        </w:rPr>
      </w:pPr>
    </w:p>
    <w:p w:rsidR="00E53A8E" w:rsidRPr="00F6586D" w:rsidRDefault="00E53A8E" w:rsidP="003E626A">
      <w:pPr>
        <w:jc w:val="both"/>
        <w:rPr>
          <w:rFonts w:ascii="Book Antiqua" w:hAnsi="Book Antiqua"/>
          <w:sz w:val="24"/>
          <w:szCs w:val="24"/>
        </w:rPr>
      </w:pPr>
    </w:p>
    <w:p w:rsidR="00E53A8E" w:rsidRPr="00F6586D" w:rsidRDefault="00E53A8E" w:rsidP="003E626A">
      <w:pPr>
        <w:jc w:val="both"/>
        <w:rPr>
          <w:rFonts w:ascii="Book Antiqua" w:hAnsi="Book Antiqua"/>
          <w:sz w:val="24"/>
          <w:szCs w:val="24"/>
        </w:rPr>
      </w:pPr>
    </w:p>
    <w:p w:rsidR="00E53A8E" w:rsidRPr="00F6586D" w:rsidRDefault="00E53A8E" w:rsidP="003E626A">
      <w:pPr>
        <w:jc w:val="both"/>
        <w:rPr>
          <w:rFonts w:ascii="Book Antiqua" w:hAnsi="Book Antiqua"/>
          <w:sz w:val="24"/>
          <w:szCs w:val="24"/>
        </w:rPr>
      </w:pPr>
    </w:p>
    <w:p w:rsidR="00E53A8E" w:rsidRPr="00F6586D" w:rsidRDefault="00E53A8E" w:rsidP="003E626A">
      <w:pPr>
        <w:jc w:val="both"/>
        <w:rPr>
          <w:rFonts w:ascii="Book Antiqua" w:hAnsi="Book Antiqua"/>
          <w:sz w:val="24"/>
          <w:szCs w:val="24"/>
        </w:rPr>
      </w:pPr>
    </w:p>
    <w:p w:rsidR="00E53A8E" w:rsidRPr="00F6586D" w:rsidRDefault="00E53A8E" w:rsidP="003E626A">
      <w:pPr>
        <w:jc w:val="both"/>
        <w:rPr>
          <w:rFonts w:ascii="Book Antiqua" w:hAnsi="Book Antiqua"/>
          <w:sz w:val="24"/>
          <w:szCs w:val="24"/>
        </w:rPr>
      </w:pPr>
    </w:p>
    <w:p w:rsidR="00E53A8E" w:rsidRPr="00F6586D" w:rsidRDefault="00E53A8E" w:rsidP="003E626A">
      <w:pPr>
        <w:jc w:val="both"/>
        <w:rPr>
          <w:rFonts w:ascii="Book Antiqua" w:hAnsi="Book Antiqua"/>
          <w:sz w:val="24"/>
          <w:szCs w:val="24"/>
        </w:rPr>
      </w:pPr>
    </w:p>
    <w:p w:rsidR="00392C1C" w:rsidRDefault="00392C1C" w:rsidP="003E626A">
      <w:pPr>
        <w:jc w:val="both"/>
        <w:rPr>
          <w:rFonts w:ascii="Book Antiqua" w:hAnsi="Book Antiqua"/>
          <w:sz w:val="24"/>
          <w:szCs w:val="24"/>
        </w:rPr>
      </w:pPr>
    </w:p>
    <w:p w:rsidR="00392C1C" w:rsidRDefault="00392C1C" w:rsidP="003E626A">
      <w:pPr>
        <w:jc w:val="both"/>
        <w:rPr>
          <w:rFonts w:ascii="Book Antiqua" w:hAnsi="Book Antiqua"/>
          <w:sz w:val="24"/>
          <w:szCs w:val="24"/>
        </w:rPr>
      </w:pPr>
    </w:p>
    <w:p w:rsidR="00392C1C" w:rsidRDefault="00392C1C" w:rsidP="003E626A">
      <w:pPr>
        <w:jc w:val="both"/>
        <w:rPr>
          <w:rFonts w:ascii="Book Antiqua" w:hAnsi="Book Antiqua"/>
          <w:sz w:val="24"/>
          <w:szCs w:val="24"/>
        </w:rPr>
      </w:pPr>
    </w:p>
    <w:p w:rsidR="006C0C03" w:rsidRPr="00F6586D" w:rsidRDefault="00E53A8E" w:rsidP="003E626A">
      <w:pPr>
        <w:jc w:val="both"/>
        <w:rPr>
          <w:rFonts w:ascii="Book Antiqua" w:hAnsi="Book Antiqua"/>
          <w:sz w:val="24"/>
          <w:szCs w:val="24"/>
        </w:rPr>
      </w:pPr>
      <w:r w:rsidRPr="00F6586D">
        <w:rPr>
          <w:rFonts w:ascii="Book Antiqua" w:hAnsi="Book Antiqua"/>
          <w:sz w:val="24"/>
          <w:szCs w:val="24"/>
        </w:rPr>
        <w:lastRenderedPageBreak/>
        <w:tab/>
        <w:t xml:space="preserve">* if “No” under any of the conditions as mentioned in *, then </w:t>
      </w:r>
      <w:r w:rsidR="000E2AB3">
        <w:rPr>
          <w:rFonts w:ascii="Book Antiqua" w:hAnsi="Book Antiqua"/>
          <w:sz w:val="24"/>
          <w:szCs w:val="24"/>
        </w:rPr>
        <w:t xml:space="preserve">Audit Committee </w:t>
      </w:r>
      <w:r w:rsidR="000E2AB3">
        <w:rPr>
          <w:rFonts w:ascii="Book Antiqua" w:hAnsi="Book Antiqua"/>
          <w:sz w:val="24"/>
          <w:szCs w:val="24"/>
        </w:rPr>
        <w:tab/>
        <w:t xml:space="preserve">and </w:t>
      </w:r>
      <w:r w:rsidRPr="00F6586D">
        <w:rPr>
          <w:rFonts w:ascii="Book Antiqua" w:hAnsi="Book Antiqua"/>
          <w:sz w:val="24"/>
          <w:szCs w:val="24"/>
        </w:rPr>
        <w:t xml:space="preserve">Board approval </w:t>
      </w:r>
      <w:r w:rsidR="000E2AB3">
        <w:rPr>
          <w:rFonts w:ascii="Book Antiqua" w:hAnsi="Book Antiqua"/>
          <w:sz w:val="24"/>
          <w:szCs w:val="24"/>
        </w:rPr>
        <w:t>both will</w:t>
      </w:r>
      <w:r w:rsidRPr="00F6586D">
        <w:rPr>
          <w:rFonts w:ascii="Book Antiqua" w:hAnsi="Book Antiqua"/>
          <w:sz w:val="24"/>
          <w:szCs w:val="24"/>
        </w:rPr>
        <w:t xml:space="preserve"> </w:t>
      </w:r>
      <w:r w:rsidR="000E2AB3">
        <w:rPr>
          <w:rFonts w:ascii="Book Antiqua" w:hAnsi="Book Antiqua"/>
          <w:sz w:val="24"/>
          <w:szCs w:val="24"/>
        </w:rPr>
        <w:t xml:space="preserve">be obtained </w:t>
      </w:r>
      <w:r w:rsidRPr="00F6586D">
        <w:rPr>
          <w:rFonts w:ascii="Book Antiqua" w:hAnsi="Book Antiqua"/>
          <w:sz w:val="24"/>
          <w:szCs w:val="24"/>
        </w:rPr>
        <w:t xml:space="preserve">for such transactions </w:t>
      </w:r>
      <w:r w:rsidR="000E2AB3">
        <w:rPr>
          <w:rFonts w:ascii="Book Antiqua" w:hAnsi="Book Antiqua"/>
          <w:sz w:val="24"/>
          <w:szCs w:val="24"/>
        </w:rPr>
        <w:t>.</w:t>
      </w:r>
      <w:r w:rsidRPr="00F6586D">
        <w:rPr>
          <w:rFonts w:ascii="Book Antiqua" w:hAnsi="Book Antiqua"/>
          <w:sz w:val="24"/>
          <w:szCs w:val="24"/>
        </w:rPr>
        <w:tab/>
      </w:r>
      <w:r w:rsidRPr="00F6586D">
        <w:rPr>
          <w:rFonts w:ascii="Book Antiqua" w:hAnsi="Book Antiqua"/>
          <w:sz w:val="24"/>
          <w:szCs w:val="24"/>
        </w:rPr>
        <w:tab/>
      </w:r>
    </w:p>
    <w:p w:rsidR="00076678" w:rsidRPr="00F6586D" w:rsidRDefault="006C0C03" w:rsidP="003E626A">
      <w:pPr>
        <w:jc w:val="both"/>
        <w:rPr>
          <w:rFonts w:ascii="Book Antiqua" w:hAnsi="Book Antiqua"/>
          <w:b/>
          <w:sz w:val="24"/>
          <w:szCs w:val="24"/>
          <w:u w:val="single"/>
        </w:rPr>
      </w:pPr>
      <w:r w:rsidRPr="00F6586D">
        <w:rPr>
          <w:rFonts w:ascii="Book Antiqua" w:hAnsi="Book Antiqua"/>
          <w:sz w:val="24"/>
          <w:szCs w:val="24"/>
        </w:rPr>
        <w:t xml:space="preserve">V. </w:t>
      </w:r>
      <w:r w:rsidRPr="00F6586D">
        <w:rPr>
          <w:rFonts w:ascii="Book Antiqua" w:hAnsi="Book Antiqua"/>
          <w:sz w:val="24"/>
          <w:szCs w:val="24"/>
        </w:rPr>
        <w:tab/>
      </w:r>
      <w:r w:rsidRPr="00F6586D">
        <w:rPr>
          <w:rFonts w:ascii="Book Antiqua" w:hAnsi="Book Antiqua"/>
          <w:b/>
          <w:sz w:val="24"/>
          <w:szCs w:val="24"/>
          <w:u w:val="single"/>
        </w:rPr>
        <w:t>Criteria/Documents/Process for all transactions with Related Parties:</w:t>
      </w:r>
    </w:p>
    <w:p w:rsidR="00BE2325" w:rsidRPr="00F6586D" w:rsidRDefault="00BE2325" w:rsidP="003E626A">
      <w:pPr>
        <w:jc w:val="both"/>
        <w:rPr>
          <w:rFonts w:ascii="Book Antiqua" w:hAnsi="Book Antiqua"/>
          <w:b/>
          <w:sz w:val="24"/>
          <w:szCs w:val="24"/>
          <w:u w:val="single"/>
        </w:rPr>
      </w:pP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tab/>
        <w:t xml:space="preserve">a) For all the transactions, due documentation by way of contract/agreement/ </w:t>
      </w:r>
      <w:r w:rsidR="00392C1C">
        <w:rPr>
          <w:rFonts w:ascii="Book Antiqua" w:hAnsi="Book Antiqua"/>
          <w:sz w:val="24"/>
          <w:szCs w:val="24"/>
        </w:rPr>
        <w:tab/>
      </w:r>
      <w:r w:rsidRPr="00F6586D">
        <w:rPr>
          <w:rFonts w:ascii="Book Antiqua" w:hAnsi="Book Antiqua"/>
          <w:sz w:val="24"/>
          <w:szCs w:val="24"/>
        </w:rPr>
        <w:t xml:space="preserve">bills/invoices/ should be in place. </w:t>
      </w: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tab/>
        <w:t xml:space="preserve">b) All the related party transactions shall be subject to the applicability, limits, </w:t>
      </w:r>
      <w:r w:rsidR="00392C1C">
        <w:rPr>
          <w:rFonts w:ascii="Book Antiqua" w:hAnsi="Book Antiqua"/>
          <w:sz w:val="24"/>
          <w:szCs w:val="24"/>
        </w:rPr>
        <w:tab/>
      </w:r>
      <w:r w:rsidRPr="00F6586D">
        <w:rPr>
          <w:rFonts w:ascii="Book Antiqua" w:hAnsi="Book Antiqua"/>
          <w:sz w:val="24"/>
          <w:szCs w:val="24"/>
        </w:rPr>
        <w:t xml:space="preserve">enablement and other conditions as prescribed under the applicable Acts, </w:t>
      </w:r>
      <w:r w:rsidR="00392C1C">
        <w:rPr>
          <w:rFonts w:ascii="Book Antiqua" w:hAnsi="Book Antiqua"/>
          <w:sz w:val="24"/>
          <w:szCs w:val="24"/>
        </w:rPr>
        <w:tab/>
      </w:r>
      <w:r w:rsidRPr="00F6586D">
        <w:rPr>
          <w:rFonts w:ascii="Book Antiqua" w:hAnsi="Book Antiqua"/>
          <w:sz w:val="24"/>
          <w:szCs w:val="24"/>
        </w:rPr>
        <w:t xml:space="preserve">Rules, </w:t>
      </w:r>
      <w:r w:rsidR="00392C1C">
        <w:rPr>
          <w:rFonts w:ascii="Book Antiqua" w:hAnsi="Book Antiqua"/>
          <w:sz w:val="24"/>
          <w:szCs w:val="24"/>
        </w:rPr>
        <w:tab/>
      </w:r>
      <w:r w:rsidRPr="00F6586D">
        <w:rPr>
          <w:rFonts w:ascii="Book Antiqua" w:hAnsi="Book Antiqua"/>
          <w:sz w:val="24"/>
          <w:szCs w:val="24"/>
        </w:rPr>
        <w:t xml:space="preserve">Regulations and circulars and guidelines of Regulatory authorities </w:t>
      </w:r>
      <w:r w:rsidR="00392C1C">
        <w:rPr>
          <w:rFonts w:ascii="Book Antiqua" w:hAnsi="Book Antiqua"/>
          <w:sz w:val="24"/>
          <w:szCs w:val="24"/>
        </w:rPr>
        <w:tab/>
      </w:r>
      <w:r w:rsidRPr="00F6586D">
        <w:rPr>
          <w:rFonts w:ascii="Book Antiqua" w:hAnsi="Book Antiqua"/>
          <w:sz w:val="24"/>
          <w:szCs w:val="24"/>
        </w:rPr>
        <w:t xml:space="preserve">including </w:t>
      </w:r>
      <w:r w:rsidR="00392C1C">
        <w:rPr>
          <w:rFonts w:ascii="Book Antiqua" w:hAnsi="Book Antiqua"/>
          <w:sz w:val="24"/>
          <w:szCs w:val="24"/>
        </w:rPr>
        <w:tab/>
      </w:r>
      <w:r w:rsidRPr="00F6586D">
        <w:rPr>
          <w:rFonts w:ascii="Book Antiqua" w:hAnsi="Book Antiqua"/>
          <w:sz w:val="24"/>
          <w:szCs w:val="24"/>
        </w:rPr>
        <w:t xml:space="preserve">RBI, MCA, Income Tax, etc. </w:t>
      </w: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tab/>
        <w:t xml:space="preserve">c) In case of infrastructure and common sharing arrangement, the terms of </w:t>
      </w:r>
      <w:r w:rsidR="00392C1C">
        <w:rPr>
          <w:rFonts w:ascii="Book Antiqua" w:hAnsi="Book Antiqua"/>
          <w:sz w:val="24"/>
          <w:szCs w:val="24"/>
        </w:rPr>
        <w:tab/>
      </w:r>
      <w:r w:rsidRPr="00F6586D">
        <w:rPr>
          <w:rFonts w:ascii="Book Antiqua" w:hAnsi="Book Antiqua"/>
          <w:sz w:val="24"/>
          <w:szCs w:val="24"/>
        </w:rPr>
        <w:t xml:space="preserve">arrangement </w:t>
      </w:r>
      <w:r w:rsidRPr="00F6586D">
        <w:rPr>
          <w:rFonts w:ascii="Book Antiqua" w:hAnsi="Book Antiqua"/>
          <w:sz w:val="24"/>
          <w:szCs w:val="24"/>
        </w:rPr>
        <w:tab/>
        <w:t xml:space="preserve">including the nature and quality of services, consideration and </w:t>
      </w:r>
      <w:r w:rsidR="00392C1C">
        <w:rPr>
          <w:rFonts w:ascii="Book Antiqua" w:hAnsi="Book Antiqua"/>
          <w:sz w:val="24"/>
          <w:szCs w:val="24"/>
        </w:rPr>
        <w:tab/>
      </w:r>
      <w:r w:rsidRPr="00F6586D">
        <w:rPr>
          <w:rFonts w:ascii="Book Antiqua" w:hAnsi="Book Antiqua"/>
          <w:sz w:val="24"/>
          <w:szCs w:val="24"/>
        </w:rPr>
        <w:t xml:space="preserve">other terms and conditions shall </w:t>
      </w:r>
      <w:r w:rsidRPr="00F6586D">
        <w:rPr>
          <w:rFonts w:ascii="Book Antiqua" w:hAnsi="Book Antiqua"/>
          <w:sz w:val="24"/>
          <w:szCs w:val="24"/>
        </w:rPr>
        <w:tab/>
        <w:t xml:space="preserve">be as comparable with the terms if availed </w:t>
      </w:r>
      <w:r w:rsidR="00392C1C">
        <w:rPr>
          <w:rFonts w:ascii="Book Antiqua" w:hAnsi="Book Antiqua"/>
          <w:sz w:val="24"/>
          <w:szCs w:val="24"/>
        </w:rPr>
        <w:tab/>
      </w:r>
      <w:r w:rsidRPr="00F6586D">
        <w:rPr>
          <w:rFonts w:ascii="Book Antiqua" w:hAnsi="Book Antiqua"/>
          <w:sz w:val="24"/>
          <w:szCs w:val="24"/>
        </w:rPr>
        <w:t xml:space="preserve">from the market/third parties. </w:t>
      </w: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tab/>
        <w:t xml:space="preserve">d) In case of purchase/sale of fixed assets or other assets, the same shall be at </w:t>
      </w:r>
      <w:r w:rsidR="00392C1C">
        <w:rPr>
          <w:rFonts w:ascii="Book Antiqua" w:hAnsi="Book Antiqua"/>
          <w:sz w:val="24"/>
          <w:szCs w:val="24"/>
        </w:rPr>
        <w:tab/>
      </w:r>
      <w:r w:rsidRPr="00F6586D">
        <w:rPr>
          <w:rFonts w:ascii="Book Antiqua" w:hAnsi="Book Antiqua"/>
          <w:sz w:val="24"/>
          <w:szCs w:val="24"/>
        </w:rPr>
        <w:t xml:space="preserve">market prices or per the valuer certificate. </w:t>
      </w: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tab/>
        <w:t xml:space="preserve">e) Related Party Transaction shall be approved after assessing all material terms </w:t>
      </w:r>
      <w:r w:rsidR="00392C1C">
        <w:rPr>
          <w:rFonts w:ascii="Book Antiqua" w:hAnsi="Book Antiqua"/>
          <w:sz w:val="24"/>
          <w:szCs w:val="24"/>
        </w:rPr>
        <w:tab/>
      </w:r>
      <w:r w:rsidRPr="00F6586D">
        <w:rPr>
          <w:rFonts w:ascii="Book Antiqua" w:hAnsi="Book Antiqua"/>
          <w:sz w:val="24"/>
          <w:szCs w:val="24"/>
        </w:rPr>
        <w:t xml:space="preserve">and conditions of the transaction and ensure that the terms are comparable </w:t>
      </w:r>
      <w:r w:rsidR="00392C1C">
        <w:rPr>
          <w:rFonts w:ascii="Book Antiqua" w:hAnsi="Book Antiqua"/>
          <w:sz w:val="24"/>
          <w:szCs w:val="24"/>
        </w:rPr>
        <w:tab/>
      </w:r>
      <w:r w:rsidRPr="00F6586D">
        <w:rPr>
          <w:rFonts w:ascii="Book Antiqua" w:hAnsi="Book Antiqua"/>
          <w:sz w:val="24"/>
          <w:szCs w:val="24"/>
        </w:rPr>
        <w:t xml:space="preserve">with the market rates/practices at the particular point of time and on arms </w:t>
      </w:r>
      <w:r w:rsidR="00392C1C">
        <w:rPr>
          <w:rFonts w:ascii="Book Antiqua" w:hAnsi="Book Antiqua"/>
          <w:sz w:val="24"/>
          <w:szCs w:val="24"/>
        </w:rPr>
        <w:tab/>
      </w:r>
      <w:r w:rsidRPr="00F6586D">
        <w:rPr>
          <w:rFonts w:ascii="Book Antiqua" w:hAnsi="Book Antiqua"/>
          <w:sz w:val="24"/>
          <w:szCs w:val="24"/>
        </w:rPr>
        <w:t xml:space="preserve">length basis. The following information will be taken </w:t>
      </w:r>
      <w:r w:rsidRPr="00F6586D">
        <w:rPr>
          <w:rFonts w:ascii="Book Antiqua" w:hAnsi="Book Antiqua"/>
          <w:sz w:val="24"/>
          <w:szCs w:val="24"/>
        </w:rPr>
        <w:tab/>
        <w:t xml:space="preserve">into account when </w:t>
      </w:r>
      <w:r w:rsidR="00392C1C">
        <w:rPr>
          <w:rFonts w:ascii="Book Antiqua" w:hAnsi="Book Antiqua"/>
          <w:sz w:val="24"/>
          <w:szCs w:val="24"/>
        </w:rPr>
        <w:tab/>
      </w:r>
      <w:r w:rsidRPr="00F6586D">
        <w:rPr>
          <w:rFonts w:ascii="Book Antiqua" w:hAnsi="Book Antiqua"/>
          <w:sz w:val="24"/>
          <w:szCs w:val="24"/>
        </w:rPr>
        <w:t>assessing a Related Party Transaction:</w:t>
      </w: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a. The terms of such transaction;</w:t>
      </w: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b. The Related Person’s interest in the transaction;</w:t>
      </w:r>
    </w:p>
    <w:p w:rsidR="00E7255C" w:rsidRDefault="00BE2325" w:rsidP="003E626A">
      <w:pPr>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c.</w:t>
      </w:r>
      <w:r w:rsidR="00E7255C">
        <w:rPr>
          <w:rFonts w:ascii="Book Antiqua" w:hAnsi="Book Antiqua"/>
          <w:sz w:val="24"/>
          <w:szCs w:val="24"/>
        </w:rPr>
        <w:t xml:space="preserve"> </w:t>
      </w:r>
      <w:r w:rsidRPr="00F6586D">
        <w:rPr>
          <w:rFonts w:ascii="Book Antiqua" w:hAnsi="Book Antiqua"/>
          <w:sz w:val="24"/>
          <w:szCs w:val="24"/>
        </w:rPr>
        <w:t xml:space="preserve">The purpose and timing of the transaction; d. the nature of the </w:t>
      </w:r>
    </w:p>
    <w:p w:rsidR="00BE2325" w:rsidRPr="00F6586D" w:rsidRDefault="00E7255C" w:rsidP="003E626A">
      <w:pPr>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BE2325" w:rsidRPr="00F6586D">
        <w:rPr>
          <w:rFonts w:ascii="Book Antiqua" w:hAnsi="Book Antiqua"/>
          <w:sz w:val="24"/>
          <w:szCs w:val="24"/>
        </w:rPr>
        <w:t xml:space="preserve">Company’s participation in the transaction; </w:t>
      </w: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e. If the transaction involves the sale of an asset, a description of the asset, </w:t>
      </w:r>
      <w:r w:rsidR="00E7255C">
        <w:rPr>
          <w:rFonts w:ascii="Book Antiqua" w:hAnsi="Book Antiqua"/>
          <w:sz w:val="24"/>
          <w:szCs w:val="24"/>
        </w:rPr>
        <w:tab/>
      </w:r>
      <w:r w:rsidR="00E7255C">
        <w:rPr>
          <w:rFonts w:ascii="Book Antiqua" w:hAnsi="Book Antiqua"/>
          <w:sz w:val="24"/>
          <w:szCs w:val="24"/>
        </w:rPr>
        <w:tab/>
      </w:r>
      <w:r w:rsidR="00E7255C">
        <w:rPr>
          <w:rFonts w:ascii="Book Antiqua" w:hAnsi="Book Antiqua"/>
          <w:sz w:val="24"/>
          <w:szCs w:val="24"/>
        </w:rPr>
        <w:tab/>
      </w:r>
      <w:r w:rsidR="003E626A" w:rsidRPr="00F6586D">
        <w:rPr>
          <w:rFonts w:ascii="Book Antiqua" w:hAnsi="Book Antiqua"/>
          <w:sz w:val="24"/>
          <w:szCs w:val="24"/>
        </w:rPr>
        <w:t xml:space="preserve">including </w:t>
      </w:r>
      <w:r w:rsidR="003E626A">
        <w:rPr>
          <w:rFonts w:ascii="Book Antiqua" w:hAnsi="Book Antiqua"/>
          <w:sz w:val="24"/>
          <w:szCs w:val="24"/>
        </w:rPr>
        <w:t>date</w:t>
      </w:r>
      <w:r w:rsidRPr="00F6586D">
        <w:rPr>
          <w:rFonts w:ascii="Book Antiqua" w:hAnsi="Book Antiqua"/>
          <w:sz w:val="24"/>
          <w:szCs w:val="24"/>
        </w:rPr>
        <w:t xml:space="preserve"> acquired and costs basis;</w:t>
      </w: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 f. Information concerning potential counterparties in the transaction; </w:t>
      </w: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lastRenderedPageBreak/>
        <w:tab/>
      </w:r>
      <w:r w:rsidRPr="00F6586D">
        <w:rPr>
          <w:rFonts w:ascii="Book Antiqua" w:hAnsi="Book Antiqua"/>
          <w:sz w:val="24"/>
          <w:szCs w:val="24"/>
        </w:rPr>
        <w:tab/>
        <w:t xml:space="preserve">g. Whether the proposed transaction includes any potential reputational </w:t>
      </w:r>
      <w:r w:rsidR="00E7255C">
        <w:rPr>
          <w:rFonts w:ascii="Book Antiqua" w:hAnsi="Book Antiqua"/>
          <w:sz w:val="24"/>
          <w:szCs w:val="24"/>
        </w:rPr>
        <w:tab/>
      </w:r>
      <w:r w:rsidR="00E7255C">
        <w:rPr>
          <w:rFonts w:ascii="Book Antiqua" w:hAnsi="Book Antiqua"/>
          <w:sz w:val="24"/>
          <w:szCs w:val="24"/>
        </w:rPr>
        <w:tab/>
      </w:r>
      <w:r w:rsidR="00E7255C">
        <w:rPr>
          <w:rFonts w:ascii="Book Antiqua" w:hAnsi="Book Antiqua"/>
          <w:sz w:val="24"/>
          <w:szCs w:val="24"/>
        </w:rPr>
        <w:tab/>
      </w:r>
      <w:r w:rsidRPr="00F6586D">
        <w:rPr>
          <w:rFonts w:ascii="Book Antiqua" w:hAnsi="Book Antiqua"/>
          <w:sz w:val="24"/>
          <w:szCs w:val="24"/>
        </w:rPr>
        <w:t xml:space="preserve">risk issues that may arise as a result of or in connection with the proposed </w:t>
      </w:r>
      <w:r w:rsidR="00E7255C">
        <w:rPr>
          <w:rFonts w:ascii="Book Antiqua" w:hAnsi="Book Antiqua"/>
          <w:sz w:val="24"/>
          <w:szCs w:val="24"/>
        </w:rPr>
        <w:tab/>
      </w:r>
      <w:r w:rsidR="00E7255C">
        <w:rPr>
          <w:rFonts w:ascii="Book Antiqua" w:hAnsi="Book Antiqua"/>
          <w:sz w:val="24"/>
          <w:szCs w:val="24"/>
        </w:rPr>
        <w:tab/>
      </w:r>
      <w:r w:rsidR="00E7255C">
        <w:rPr>
          <w:rFonts w:ascii="Book Antiqua" w:hAnsi="Book Antiqua"/>
          <w:sz w:val="24"/>
          <w:szCs w:val="24"/>
        </w:rPr>
        <w:tab/>
      </w:r>
      <w:r w:rsidRPr="00F6586D">
        <w:rPr>
          <w:rFonts w:ascii="Book Antiqua" w:hAnsi="Book Antiqua"/>
          <w:sz w:val="24"/>
          <w:szCs w:val="24"/>
        </w:rPr>
        <w:t xml:space="preserve">transaction and </w:t>
      </w: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h. Any other relevant information regarding the transaction.</w:t>
      </w:r>
    </w:p>
    <w:p w:rsidR="00BE2325" w:rsidRPr="00F6586D" w:rsidRDefault="00BE2325" w:rsidP="003E626A">
      <w:pPr>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f) Where any contract or arrangement is entered into by a director or any </w:t>
      </w:r>
      <w:r w:rsidR="00E7255C">
        <w:rPr>
          <w:rFonts w:ascii="Book Antiqua" w:hAnsi="Book Antiqua"/>
          <w:sz w:val="24"/>
          <w:szCs w:val="24"/>
        </w:rPr>
        <w:tab/>
      </w:r>
      <w:r w:rsidR="00E7255C">
        <w:rPr>
          <w:rFonts w:ascii="Book Antiqua" w:hAnsi="Book Antiqua"/>
          <w:sz w:val="24"/>
          <w:szCs w:val="24"/>
        </w:rPr>
        <w:tab/>
      </w:r>
      <w:r w:rsidR="00E7255C">
        <w:rPr>
          <w:rFonts w:ascii="Book Antiqua" w:hAnsi="Book Antiqua"/>
          <w:sz w:val="24"/>
          <w:szCs w:val="24"/>
        </w:rPr>
        <w:tab/>
      </w:r>
      <w:r w:rsidRPr="00F6586D">
        <w:rPr>
          <w:rFonts w:ascii="Book Antiqua" w:hAnsi="Book Antiqua"/>
          <w:sz w:val="24"/>
          <w:szCs w:val="24"/>
        </w:rPr>
        <w:t>o</w:t>
      </w:r>
      <w:r w:rsidR="00E7255C">
        <w:rPr>
          <w:rFonts w:ascii="Book Antiqua" w:hAnsi="Book Antiqua"/>
          <w:sz w:val="24"/>
          <w:szCs w:val="24"/>
        </w:rPr>
        <w:t xml:space="preserve">ther </w:t>
      </w:r>
      <w:r w:rsidR="00E7255C">
        <w:rPr>
          <w:rFonts w:ascii="Book Antiqua" w:hAnsi="Book Antiqua"/>
          <w:sz w:val="24"/>
          <w:szCs w:val="24"/>
        </w:rPr>
        <w:tab/>
      </w:r>
      <w:r w:rsidRPr="00F6586D">
        <w:rPr>
          <w:rFonts w:ascii="Book Antiqua" w:hAnsi="Book Antiqua"/>
          <w:sz w:val="24"/>
          <w:szCs w:val="24"/>
        </w:rPr>
        <w:t xml:space="preserve">employee, without obtaining the consent of the Board or approval </w:t>
      </w:r>
      <w:r w:rsidR="00E7255C">
        <w:rPr>
          <w:rFonts w:ascii="Book Antiqua" w:hAnsi="Book Antiqua"/>
          <w:sz w:val="24"/>
          <w:szCs w:val="24"/>
        </w:rPr>
        <w:tab/>
      </w:r>
      <w:r w:rsidR="00E7255C">
        <w:rPr>
          <w:rFonts w:ascii="Book Antiqua" w:hAnsi="Book Antiqua"/>
          <w:sz w:val="24"/>
          <w:szCs w:val="24"/>
        </w:rPr>
        <w:tab/>
      </w:r>
      <w:r w:rsidR="00E7255C">
        <w:rPr>
          <w:rFonts w:ascii="Book Antiqua" w:hAnsi="Book Antiqua"/>
          <w:sz w:val="24"/>
          <w:szCs w:val="24"/>
        </w:rPr>
        <w:tab/>
      </w:r>
      <w:r w:rsidRPr="00F6586D">
        <w:rPr>
          <w:rFonts w:ascii="Book Antiqua" w:hAnsi="Book Antiqua"/>
          <w:sz w:val="24"/>
          <w:szCs w:val="24"/>
        </w:rPr>
        <w:t xml:space="preserve">by a special resolution in the general meeting, should be ratified by the </w:t>
      </w:r>
      <w:r w:rsidR="00E7255C">
        <w:rPr>
          <w:rFonts w:ascii="Book Antiqua" w:hAnsi="Book Antiqua"/>
          <w:sz w:val="24"/>
          <w:szCs w:val="24"/>
        </w:rPr>
        <w:t>\</w:t>
      </w:r>
      <w:r w:rsidR="00E7255C">
        <w:rPr>
          <w:rFonts w:ascii="Book Antiqua" w:hAnsi="Book Antiqua"/>
          <w:sz w:val="24"/>
          <w:szCs w:val="24"/>
        </w:rPr>
        <w:tab/>
      </w:r>
      <w:r w:rsidR="00E7255C">
        <w:rPr>
          <w:rFonts w:ascii="Book Antiqua" w:hAnsi="Book Antiqua"/>
          <w:sz w:val="24"/>
          <w:szCs w:val="24"/>
        </w:rPr>
        <w:tab/>
      </w:r>
      <w:r w:rsidR="00E7255C">
        <w:rPr>
          <w:rFonts w:ascii="Book Antiqua" w:hAnsi="Book Antiqua"/>
          <w:sz w:val="24"/>
          <w:szCs w:val="24"/>
        </w:rPr>
        <w:tab/>
      </w:r>
      <w:r w:rsidRPr="00F6586D">
        <w:rPr>
          <w:rFonts w:ascii="Book Antiqua" w:hAnsi="Book Antiqua"/>
          <w:sz w:val="24"/>
          <w:szCs w:val="24"/>
        </w:rPr>
        <w:t xml:space="preserve">Board or, as the case may </w:t>
      </w:r>
      <w:r w:rsidR="00E7255C">
        <w:rPr>
          <w:rFonts w:ascii="Book Antiqua" w:hAnsi="Book Antiqua"/>
          <w:sz w:val="24"/>
          <w:szCs w:val="24"/>
        </w:rPr>
        <w:tab/>
      </w:r>
      <w:r w:rsidRPr="00F6586D">
        <w:rPr>
          <w:rFonts w:ascii="Book Antiqua" w:hAnsi="Book Antiqua"/>
          <w:sz w:val="24"/>
          <w:szCs w:val="24"/>
        </w:rPr>
        <w:t xml:space="preserve">be, by the shareholders at a meeting within </w:t>
      </w:r>
      <w:r w:rsidR="00E7255C">
        <w:rPr>
          <w:rFonts w:ascii="Book Antiqua" w:hAnsi="Book Antiqua"/>
          <w:sz w:val="24"/>
          <w:szCs w:val="24"/>
        </w:rPr>
        <w:tab/>
      </w:r>
      <w:r w:rsidR="00E7255C">
        <w:rPr>
          <w:rFonts w:ascii="Book Antiqua" w:hAnsi="Book Antiqua"/>
          <w:sz w:val="24"/>
          <w:szCs w:val="24"/>
        </w:rPr>
        <w:tab/>
      </w:r>
      <w:r w:rsidR="00E7255C">
        <w:rPr>
          <w:rFonts w:ascii="Book Antiqua" w:hAnsi="Book Antiqua"/>
          <w:sz w:val="24"/>
          <w:szCs w:val="24"/>
        </w:rPr>
        <w:tab/>
      </w:r>
      <w:r w:rsidRPr="00F6586D">
        <w:rPr>
          <w:rFonts w:ascii="Book Antiqua" w:hAnsi="Book Antiqua"/>
          <w:sz w:val="24"/>
          <w:szCs w:val="24"/>
        </w:rPr>
        <w:t xml:space="preserve">three months from the date on which such contract or arrangement was </w:t>
      </w:r>
      <w:r w:rsidR="00E7255C">
        <w:rPr>
          <w:rFonts w:ascii="Book Antiqua" w:hAnsi="Book Antiqua"/>
          <w:sz w:val="24"/>
          <w:szCs w:val="24"/>
        </w:rPr>
        <w:tab/>
      </w:r>
      <w:r w:rsidR="00E7255C">
        <w:rPr>
          <w:rFonts w:ascii="Book Antiqua" w:hAnsi="Book Antiqua"/>
          <w:sz w:val="24"/>
          <w:szCs w:val="24"/>
        </w:rPr>
        <w:tab/>
      </w:r>
      <w:r w:rsidR="00E7255C">
        <w:rPr>
          <w:rFonts w:ascii="Book Antiqua" w:hAnsi="Book Antiqua"/>
          <w:sz w:val="24"/>
          <w:szCs w:val="24"/>
        </w:rPr>
        <w:tab/>
      </w:r>
      <w:r w:rsidRPr="00F6586D">
        <w:rPr>
          <w:rFonts w:ascii="Book Antiqua" w:hAnsi="Book Antiqua"/>
          <w:sz w:val="24"/>
          <w:szCs w:val="24"/>
        </w:rPr>
        <w:t xml:space="preserve">entered into. If the said ratification is not done such contract or </w:t>
      </w:r>
      <w:r w:rsidR="00E7255C">
        <w:rPr>
          <w:rFonts w:ascii="Book Antiqua" w:hAnsi="Book Antiqua"/>
          <w:sz w:val="24"/>
          <w:szCs w:val="24"/>
        </w:rPr>
        <w:tab/>
      </w:r>
      <w:r w:rsidR="00E7255C">
        <w:rPr>
          <w:rFonts w:ascii="Book Antiqua" w:hAnsi="Book Antiqua"/>
          <w:sz w:val="24"/>
          <w:szCs w:val="24"/>
        </w:rPr>
        <w:tab/>
      </w:r>
      <w:r w:rsidR="00E7255C">
        <w:rPr>
          <w:rFonts w:ascii="Book Antiqua" w:hAnsi="Book Antiqua"/>
          <w:sz w:val="24"/>
          <w:szCs w:val="24"/>
        </w:rPr>
        <w:tab/>
      </w:r>
      <w:r w:rsidR="00E7255C">
        <w:rPr>
          <w:rFonts w:ascii="Book Antiqua" w:hAnsi="Book Antiqua"/>
          <w:sz w:val="24"/>
          <w:szCs w:val="24"/>
        </w:rPr>
        <w:tab/>
      </w:r>
      <w:r w:rsidRPr="00F6586D">
        <w:rPr>
          <w:rFonts w:ascii="Book Antiqua" w:hAnsi="Book Antiqua"/>
          <w:sz w:val="24"/>
          <w:szCs w:val="24"/>
        </w:rPr>
        <w:t xml:space="preserve">arrangement shall be voidable at the option of the Board; </w:t>
      </w:r>
    </w:p>
    <w:p w:rsidR="00BE2325" w:rsidRDefault="00BE2325" w:rsidP="003E626A">
      <w:pPr>
        <w:jc w:val="both"/>
        <w:rPr>
          <w:rFonts w:ascii="Book Antiqua" w:hAnsi="Book Antiqua"/>
          <w:sz w:val="24"/>
          <w:szCs w:val="24"/>
        </w:rPr>
      </w:pPr>
      <w:r w:rsidRPr="00F6586D">
        <w:rPr>
          <w:rFonts w:ascii="Book Antiqua" w:hAnsi="Book Antiqua"/>
          <w:sz w:val="24"/>
          <w:szCs w:val="24"/>
        </w:rPr>
        <w:tab/>
      </w:r>
      <w:r w:rsidRPr="00F6586D">
        <w:rPr>
          <w:rFonts w:ascii="Book Antiqua" w:hAnsi="Book Antiqua"/>
          <w:sz w:val="24"/>
          <w:szCs w:val="24"/>
        </w:rPr>
        <w:tab/>
        <w:t xml:space="preserve">Any other regulatory changes in this regard will stand updated in the </w:t>
      </w:r>
      <w:r w:rsidR="00E7255C">
        <w:rPr>
          <w:rFonts w:ascii="Book Antiqua" w:hAnsi="Book Antiqua"/>
          <w:sz w:val="24"/>
          <w:szCs w:val="24"/>
        </w:rPr>
        <w:tab/>
      </w:r>
      <w:r w:rsidR="00E7255C">
        <w:rPr>
          <w:rFonts w:ascii="Book Antiqua" w:hAnsi="Book Antiqua"/>
          <w:sz w:val="24"/>
          <w:szCs w:val="24"/>
        </w:rPr>
        <w:tab/>
      </w:r>
      <w:r w:rsidR="00E7255C">
        <w:rPr>
          <w:rFonts w:ascii="Book Antiqua" w:hAnsi="Book Antiqua"/>
          <w:sz w:val="24"/>
          <w:szCs w:val="24"/>
        </w:rPr>
        <w:tab/>
      </w:r>
      <w:r w:rsidRPr="00F6586D">
        <w:rPr>
          <w:rFonts w:ascii="Book Antiqua" w:hAnsi="Book Antiqua"/>
          <w:sz w:val="24"/>
          <w:szCs w:val="24"/>
        </w:rPr>
        <w:t xml:space="preserve">policy from time to </w:t>
      </w:r>
      <w:r w:rsidR="00E7255C">
        <w:rPr>
          <w:rFonts w:ascii="Book Antiqua" w:hAnsi="Book Antiqua"/>
          <w:sz w:val="24"/>
          <w:szCs w:val="24"/>
        </w:rPr>
        <w:tab/>
      </w:r>
      <w:r w:rsidRPr="00F6586D">
        <w:rPr>
          <w:rFonts w:ascii="Book Antiqua" w:hAnsi="Book Antiqua"/>
          <w:sz w:val="24"/>
          <w:szCs w:val="24"/>
        </w:rPr>
        <w:t>time.</w:t>
      </w:r>
    </w:p>
    <w:p w:rsidR="00B55C72" w:rsidRDefault="00B55C72" w:rsidP="003E626A">
      <w:pPr>
        <w:jc w:val="both"/>
        <w:rPr>
          <w:rFonts w:ascii="Book Antiqua" w:hAnsi="Book Antiqua"/>
          <w:sz w:val="24"/>
          <w:szCs w:val="24"/>
        </w:rPr>
      </w:pPr>
    </w:p>
    <w:p w:rsidR="007D51D8" w:rsidRPr="00B55C72" w:rsidRDefault="00EB6347" w:rsidP="003E626A">
      <w:pPr>
        <w:jc w:val="both"/>
        <w:rPr>
          <w:rFonts w:ascii="Book Antiqua" w:hAnsi="Book Antiqua"/>
          <w:b/>
          <w:sz w:val="24"/>
          <w:szCs w:val="24"/>
          <w:u w:val="single"/>
        </w:rPr>
      </w:pPr>
      <w:r w:rsidRPr="00B55C72">
        <w:rPr>
          <w:rFonts w:ascii="Book Antiqua" w:hAnsi="Book Antiqua"/>
          <w:b/>
          <w:sz w:val="24"/>
          <w:szCs w:val="24"/>
          <w:u w:val="single"/>
        </w:rPr>
        <w:t>Format for Approval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6"/>
        <w:gridCol w:w="1596"/>
        <w:gridCol w:w="1596"/>
        <w:gridCol w:w="1596"/>
        <w:gridCol w:w="1596"/>
        <w:gridCol w:w="1596"/>
      </w:tblGrid>
      <w:tr w:rsidR="00FB5E23" w:rsidRPr="00FD4417" w:rsidTr="00FD4417">
        <w:tc>
          <w:tcPr>
            <w:tcW w:w="1596" w:type="dxa"/>
            <w:shd w:val="clear" w:color="auto" w:fill="D9D9D9"/>
          </w:tcPr>
          <w:p w:rsidR="00FB5E23" w:rsidRPr="00FD4417" w:rsidRDefault="00FB5E23" w:rsidP="003E626A">
            <w:pPr>
              <w:spacing w:after="0" w:line="240" w:lineRule="auto"/>
              <w:jc w:val="both"/>
              <w:rPr>
                <w:rFonts w:ascii="Book Antiqua" w:hAnsi="Book Antiqua"/>
                <w:sz w:val="24"/>
                <w:szCs w:val="24"/>
              </w:rPr>
            </w:pPr>
            <w:r w:rsidRPr="00FD4417">
              <w:rPr>
                <w:rFonts w:ascii="Book Antiqua" w:hAnsi="Book Antiqua"/>
                <w:sz w:val="24"/>
                <w:szCs w:val="24"/>
              </w:rPr>
              <w:t xml:space="preserve">Sr. </w:t>
            </w:r>
          </w:p>
        </w:tc>
        <w:tc>
          <w:tcPr>
            <w:tcW w:w="1596" w:type="dxa"/>
            <w:shd w:val="clear" w:color="auto" w:fill="D9D9D9"/>
          </w:tcPr>
          <w:p w:rsidR="00FB5E23" w:rsidRPr="00FD4417" w:rsidRDefault="00FB5E23" w:rsidP="003E626A">
            <w:pPr>
              <w:spacing w:after="0" w:line="240" w:lineRule="auto"/>
              <w:jc w:val="both"/>
              <w:rPr>
                <w:rFonts w:ascii="Book Antiqua" w:hAnsi="Book Antiqua"/>
                <w:sz w:val="24"/>
                <w:szCs w:val="24"/>
              </w:rPr>
            </w:pPr>
            <w:r w:rsidRPr="00FD4417">
              <w:rPr>
                <w:rFonts w:ascii="Book Antiqua" w:hAnsi="Book Antiqua"/>
                <w:sz w:val="24"/>
                <w:szCs w:val="24"/>
              </w:rPr>
              <w:t>Nature and purpose of Transaction</w:t>
            </w:r>
          </w:p>
        </w:tc>
        <w:tc>
          <w:tcPr>
            <w:tcW w:w="1596" w:type="dxa"/>
            <w:shd w:val="clear" w:color="auto" w:fill="D9D9D9"/>
          </w:tcPr>
          <w:p w:rsidR="00FB5E23" w:rsidRPr="00FD4417" w:rsidRDefault="00FB5E23" w:rsidP="003E626A">
            <w:pPr>
              <w:spacing w:after="0" w:line="240" w:lineRule="auto"/>
              <w:jc w:val="both"/>
              <w:rPr>
                <w:rFonts w:ascii="Book Antiqua" w:hAnsi="Book Antiqua"/>
                <w:sz w:val="24"/>
                <w:szCs w:val="24"/>
              </w:rPr>
            </w:pPr>
            <w:r w:rsidRPr="00FD4417">
              <w:rPr>
                <w:rFonts w:ascii="Book Antiqua" w:hAnsi="Book Antiqua"/>
                <w:sz w:val="24"/>
                <w:szCs w:val="24"/>
              </w:rPr>
              <w:t>Name of the party with whom transaction is to be entered</w:t>
            </w:r>
          </w:p>
        </w:tc>
        <w:tc>
          <w:tcPr>
            <w:tcW w:w="1596" w:type="dxa"/>
            <w:shd w:val="clear" w:color="auto" w:fill="D9D9D9"/>
          </w:tcPr>
          <w:p w:rsidR="00FB5E23" w:rsidRPr="00FD4417" w:rsidRDefault="00FB5E23" w:rsidP="003E626A">
            <w:pPr>
              <w:spacing w:after="0" w:line="240" w:lineRule="auto"/>
              <w:jc w:val="both"/>
              <w:rPr>
                <w:rFonts w:ascii="Book Antiqua" w:hAnsi="Book Antiqua"/>
                <w:sz w:val="24"/>
                <w:szCs w:val="24"/>
              </w:rPr>
            </w:pPr>
            <w:r w:rsidRPr="00FD4417">
              <w:rPr>
                <w:rFonts w:ascii="Book Antiqua" w:hAnsi="Book Antiqua"/>
                <w:sz w:val="24"/>
                <w:szCs w:val="24"/>
              </w:rPr>
              <w:t>Nature of interest</w:t>
            </w:r>
          </w:p>
        </w:tc>
        <w:tc>
          <w:tcPr>
            <w:tcW w:w="1596" w:type="dxa"/>
            <w:shd w:val="clear" w:color="auto" w:fill="D9D9D9"/>
          </w:tcPr>
          <w:p w:rsidR="00FB5E23" w:rsidRPr="00FD4417" w:rsidRDefault="00FB5E23" w:rsidP="003E626A">
            <w:pPr>
              <w:spacing w:after="0" w:line="240" w:lineRule="auto"/>
              <w:jc w:val="both"/>
              <w:rPr>
                <w:rFonts w:ascii="Book Antiqua" w:hAnsi="Book Antiqua"/>
                <w:sz w:val="24"/>
                <w:szCs w:val="24"/>
              </w:rPr>
            </w:pPr>
            <w:r w:rsidRPr="00FD4417">
              <w:rPr>
                <w:rFonts w:ascii="Book Antiqua" w:hAnsi="Book Antiqua"/>
                <w:sz w:val="24"/>
                <w:szCs w:val="24"/>
              </w:rPr>
              <w:t>Terms of transactions along with supporting documents, if any</w:t>
            </w:r>
          </w:p>
        </w:tc>
        <w:tc>
          <w:tcPr>
            <w:tcW w:w="1596" w:type="dxa"/>
            <w:shd w:val="clear" w:color="auto" w:fill="D9D9D9"/>
          </w:tcPr>
          <w:p w:rsidR="00FB5E23" w:rsidRPr="00FD4417" w:rsidRDefault="00FB5E23" w:rsidP="003E626A">
            <w:pPr>
              <w:spacing w:after="0" w:line="240" w:lineRule="auto"/>
              <w:jc w:val="both"/>
              <w:rPr>
                <w:rFonts w:ascii="Book Antiqua" w:hAnsi="Book Antiqua"/>
                <w:sz w:val="24"/>
                <w:szCs w:val="24"/>
              </w:rPr>
            </w:pPr>
            <w:r w:rsidRPr="00FD4417">
              <w:rPr>
                <w:rFonts w:ascii="Book Antiqua" w:hAnsi="Book Antiqua"/>
                <w:sz w:val="24"/>
                <w:szCs w:val="24"/>
              </w:rPr>
              <w:t>Amount involved</w:t>
            </w:r>
          </w:p>
        </w:tc>
      </w:tr>
      <w:tr w:rsidR="00FB5E23" w:rsidRPr="00FD4417" w:rsidTr="00FD4417">
        <w:tc>
          <w:tcPr>
            <w:tcW w:w="1596" w:type="dxa"/>
          </w:tcPr>
          <w:p w:rsidR="00FB5E23" w:rsidRPr="00FD4417" w:rsidRDefault="00FB5E23" w:rsidP="003E626A">
            <w:pPr>
              <w:spacing w:after="0" w:line="240" w:lineRule="auto"/>
              <w:jc w:val="both"/>
              <w:rPr>
                <w:rFonts w:ascii="Book Antiqua" w:hAnsi="Book Antiqua"/>
                <w:sz w:val="24"/>
                <w:szCs w:val="24"/>
              </w:rPr>
            </w:pPr>
          </w:p>
        </w:tc>
        <w:tc>
          <w:tcPr>
            <w:tcW w:w="1596" w:type="dxa"/>
          </w:tcPr>
          <w:p w:rsidR="00FB5E23" w:rsidRPr="00FD4417" w:rsidRDefault="00FB5E23" w:rsidP="003E626A">
            <w:pPr>
              <w:spacing w:after="0" w:line="240" w:lineRule="auto"/>
              <w:jc w:val="both"/>
              <w:rPr>
                <w:rFonts w:ascii="Book Antiqua" w:hAnsi="Book Antiqua"/>
                <w:sz w:val="24"/>
                <w:szCs w:val="24"/>
              </w:rPr>
            </w:pPr>
          </w:p>
        </w:tc>
        <w:tc>
          <w:tcPr>
            <w:tcW w:w="1596" w:type="dxa"/>
          </w:tcPr>
          <w:p w:rsidR="00FB5E23" w:rsidRPr="00FD4417" w:rsidRDefault="00FB5E23" w:rsidP="003E626A">
            <w:pPr>
              <w:spacing w:after="0" w:line="240" w:lineRule="auto"/>
              <w:jc w:val="both"/>
              <w:rPr>
                <w:rFonts w:ascii="Book Antiqua" w:hAnsi="Book Antiqua"/>
                <w:sz w:val="24"/>
                <w:szCs w:val="24"/>
              </w:rPr>
            </w:pPr>
          </w:p>
        </w:tc>
        <w:tc>
          <w:tcPr>
            <w:tcW w:w="1596" w:type="dxa"/>
          </w:tcPr>
          <w:p w:rsidR="00FB5E23" w:rsidRPr="00FD4417" w:rsidRDefault="00FB5E23" w:rsidP="003E626A">
            <w:pPr>
              <w:spacing w:after="0" w:line="240" w:lineRule="auto"/>
              <w:jc w:val="both"/>
              <w:rPr>
                <w:rFonts w:ascii="Book Antiqua" w:hAnsi="Book Antiqua"/>
                <w:sz w:val="24"/>
                <w:szCs w:val="24"/>
              </w:rPr>
            </w:pPr>
          </w:p>
        </w:tc>
        <w:tc>
          <w:tcPr>
            <w:tcW w:w="1596" w:type="dxa"/>
          </w:tcPr>
          <w:p w:rsidR="00FB5E23" w:rsidRPr="00FD4417" w:rsidRDefault="00FB5E23" w:rsidP="003E626A">
            <w:pPr>
              <w:spacing w:after="0" w:line="240" w:lineRule="auto"/>
              <w:jc w:val="both"/>
              <w:rPr>
                <w:rFonts w:ascii="Book Antiqua" w:hAnsi="Book Antiqua"/>
                <w:sz w:val="24"/>
                <w:szCs w:val="24"/>
              </w:rPr>
            </w:pPr>
          </w:p>
        </w:tc>
        <w:tc>
          <w:tcPr>
            <w:tcW w:w="1596" w:type="dxa"/>
          </w:tcPr>
          <w:p w:rsidR="00FB5E23" w:rsidRPr="00FD4417" w:rsidRDefault="00FB5E23" w:rsidP="003E626A">
            <w:pPr>
              <w:spacing w:after="0" w:line="240" w:lineRule="auto"/>
              <w:jc w:val="both"/>
              <w:rPr>
                <w:rFonts w:ascii="Book Antiqua" w:hAnsi="Book Antiqua"/>
                <w:sz w:val="24"/>
                <w:szCs w:val="24"/>
              </w:rPr>
            </w:pPr>
          </w:p>
        </w:tc>
      </w:tr>
    </w:tbl>
    <w:p w:rsidR="00EB6347" w:rsidRPr="00F6586D" w:rsidRDefault="00EB6347" w:rsidP="003E626A">
      <w:pPr>
        <w:jc w:val="both"/>
        <w:rPr>
          <w:rFonts w:ascii="Book Antiqua" w:hAnsi="Book Antiqua"/>
          <w:sz w:val="24"/>
          <w:szCs w:val="24"/>
        </w:rPr>
      </w:pPr>
    </w:p>
    <w:sectPr w:rsidR="00EB6347" w:rsidRPr="00F6586D" w:rsidSect="007D51D8">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3A1" w:rsidRDefault="00AA03A1" w:rsidP="007D51D8">
      <w:pPr>
        <w:spacing w:after="0" w:line="240" w:lineRule="auto"/>
      </w:pPr>
      <w:r>
        <w:separator/>
      </w:r>
    </w:p>
  </w:endnote>
  <w:endnote w:type="continuationSeparator" w:id="0">
    <w:p w:rsidR="00AA03A1" w:rsidRDefault="00AA03A1" w:rsidP="007D5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D8" w:rsidRDefault="00E86E2C">
    <w:pPr>
      <w:pStyle w:val="Footer"/>
      <w:pBdr>
        <w:top w:val="single" w:sz="4" w:space="1" w:color="D9D9D9"/>
      </w:pBdr>
      <w:rPr>
        <w:b/>
      </w:rPr>
    </w:pPr>
    <w:fldSimple w:instr=" PAGE   \* MERGEFORMAT ">
      <w:r w:rsidR="009751E3" w:rsidRPr="009751E3">
        <w:rPr>
          <w:b/>
          <w:noProof/>
        </w:rPr>
        <w:t>7</w:t>
      </w:r>
    </w:fldSimple>
    <w:r w:rsidR="007D51D8">
      <w:rPr>
        <w:b/>
      </w:rPr>
      <w:t xml:space="preserve"> | </w:t>
    </w:r>
    <w:r w:rsidR="007D51D8">
      <w:rPr>
        <w:color w:val="7F7F7F"/>
        <w:spacing w:val="60"/>
      </w:rPr>
      <w:t>Page</w:t>
    </w:r>
  </w:p>
  <w:p w:rsidR="007D51D8" w:rsidRDefault="007D51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3A1" w:rsidRDefault="00AA03A1" w:rsidP="007D51D8">
      <w:pPr>
        <w:spacing w:after="0" w:line="240" w:lineRule="auto"/>
      </w:pPr>
      <w:r>
        <w:separator/>
      </w:r>
    </w:p>
  </w:footnote>
  <w:footnote w:type="continuationSeparator" w:id="0">
    <w:p w:rsidR="00AA03A1" w:rsidRDefault="00AA03A1" w:rsidP="007D5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990"/>
    <w:multiLevelType w:val="hybridMultilevel"/>
    <w:tmpl w:val="82AED012"/>
    <w:lvl w:ilvl="0" w:tplc="17CEBAB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82240"/>
    <w:multiLevelType w:val="hybridMultilevel"/>
    <w:tmpl w:val="E7C4F2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A81F52"/>
    <w:multiLevelType w:val="hybridMultilevel"/>
    <w:tmpl w:val="52A601C8"/>
    <w:lvl w:ilvl="0" w:tplc="3EFCA0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A5B11"/>
    <w:multiLevelType w:val="hybridMultilevel"/>
    <w:tmpl w:val="1A7454CC"/>
    <w:lvl w:ilvl="0" w:tplc="60E4A5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5597C"/>
    <w:rsid w:val="00076678"/>
    <w:rsid w:val="000957D0"/>
    <w:rsid w:val="000B527A"/>
    <w:rsid w:val="000E2AB3"/>
    <w:rsid w:val="000E6758"/>
    <w:rsid w:val="00143240"/>
    <w:rsid w:val="001454EA"/>
    <w:rsid w:val="001B1897"/>
    <w:rsid w:val="002A53F8"/>
    <w:rsid w:val="00326961"/>
    <w:rsid w:val="003870D2"/>
    <w:rsid w:val="00392C1C"/>
    <w:rsid w:val="003E626A"/>
    <w:rsid w:val="0044399C"/>
    <w:rsid w:val="0046517F"/>
    <w:rsid w:val="00481330"/>
    <w:rsid w:val="004D2795"/>
    <w:rsid w:val="004E5AF0"/>
    <w:rsid w:val="00583672"/>
    <w:rsid w:val="00597230"/>
    <w:rsid w:val="00610150"/>
    <w:rsid w:val="006C0C03"/>
    <w:rsid w:val="006D336C"/>
    <w:rsid w:val="006F3672"/>
    <w:rsid w:val="00745CAD"/>
    <w:rsid w:val="00774E66"/>
    <w:rsid w:val="007C6140"/>
    <w:rsid w:val="007D51D8"/>
    <w:rsid w:val="007D7643"/>
    <w:rsid w:val="0086315A"/>
    <w:rsid w:val="00915878"/>
    <w:rsid w:val="00932EFD"/>
    <w:rsid w:val="009751E3"/>
    <w:rsid w:val="00996FC0"/>
    <w:rsid w:val="00AA03A1"/>
    <w:rsid w:val="00AE016D"/>
    <w:rsid w:val="00B5597C"/>
    <w:rsid w:val="00B55C72"/>
    <w:rsid w:val="00B722B7"/>
    <w:rsid w:val="00BE2325"/>
    <w:rsid w:val="00BF054E"/>
    <w:rsid w:val="00C05961"/>
    <w:rsid w:val="00C12398"/>
    <w:rsid w:val="00C40266"/>
    <w:rsid w:val="00C51D65"/>
    <w:rsid w:val="00C80FB4"/>
    <w:rsid w:val="00D3366F"/>
    <w:rsid w:val="00DB6B70"/>
    <w:rsid w:val="00E11138"/>
    <w:rsid w:val="00E11F78"/>
    <w:rsid w:val="00E53A8E"/>
    <w:rsid w:val="00E7255C"/>
    <w:rsid w:val="00E82AC2"/>
    <w:rsid w:val="00E86E2C"/>
    <w:rsid w:val="00E96AA2"/>
    <w:rsid w:val="00EA7D95"/>
    <w:rsid w:val="00EB6347"/>
    <w:rsid w:val="00ED34CC"/>
    <w:rsid w:val="00F55FDA"/>
    <w:rsid w:val="00F6586D"/>
    <w:rsid w:val="00FB5E23"/>
    <w:rsid w:val="00FD4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D65"/>
    <w:pPr>
      <w:ind w:left="720"/>
      <w:contextualSpacing/>
    </w:pPr>
  </w:style>
  <w:style w:type="table" w:styleId="TableGrid">
    <w:name w:val="Table Grid"/>
    <w:basedOn w:val="TableNormal"/>
    <w:uiPriority w:val="59"/>
    <w:rsid w:val="007C61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51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1D8"/>
  </w:style>
  <w:style w:type="paragraph" w:styleId="Footer">
    <w:name w:val="footer"/>
    <w:basedOn w:val="Normal"/>
    <w:link w:val="FooterChar"/>
    <w:uiPriority w:val="99"/>
    <w:unhideWhenUsed/>
    <w:rsid w:val="007D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1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GlobalLogic</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Roli</dc:creator>
  <cp:lastModifiedBy>ranji.srivastava1</cp:lastModifiedBy>
  <cp:revision>7</cp:revision>
  <dcterms:created xsi:type="dcterms:W3CDTF">2016-02-26T10:08:00Z</dcterms:created>
  <dcterms:modified xsi:type="dcterms:W3CDTF">2016-03-31T08:57:00Z</dcterms:modified>
</cp:coreProperties>
</file>